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C44" w:rsidRDefault="005D5C44">
      <w:pPr>
        <w:pStyle w:val="Default"/>
        <w:rPr>
          <w:rFonts w:asciiTheme="minorEastAsia" w:hAnsiTheme="minorEastAsia"/>
        </w:rPr>
      </w:pPr>
    </w:p>
    <w:p w:rsidR="005D5C44" w:rsidRDefault="00EA25AC">
      <w:pPr>
        <w:jc w:val="center"/>
        <w:rPr>
          <w:rFonts w:ascii="黑体" w:eastAsia="黑体" w:hAnsi="黑体" w:cs="仿宋"/>
          <w:sz w:val="28"/>
          <w:szCs w:val="28"/>
        </w:rPr>
      </w:pPr>
      <w:r>
        <w:rPr>
          <w:rFonts w:ascii="黑体" w:eastAsia="黑体" w:hAnsi="黑体"/>
          <w:sz w:val="28"/>
          <w:szCs w:val="28"/>
        </w:rPr>
        <w:t>2017</w:t>
      </w:r>
      <w:r>
        <w:rPr>
          <w:rFonts w:ascii="黑体" w:eastAsia="黑体" w:hAnsi="黑体" w:cs="仿宋" w:hint="eastAsia"/>
          <w:sz w:val="28"/>
          <w:szCs w:val="28"/>
        </w:rPr>
        <w:t>年（第五届）全国大学生统计建模大赛</w:t>
      </w:r>
    </w:p>
    <w:p w:rsidR="005D5C44" w:rsidRDefault="00EA25AC">
      <w:pPr>
        <w:rPr>
          <w:rFonts w:ascii="黑体" w:eastAsia="黑体" w:hAnsi="黑体" w:cs="仿宋"/>
          <w:sz w:val="28"/>
          <w:szCs w:val="28"/>
        </w:rPr>
      </w:pPr>
      <w:r>
        <w:rPr>
          <w:rFonts w:ascii="黑体" w:eastAsia="黑体" w:hAnsi="黑体" w:cs="仿宋" w:hint="eastAsia"/>
          <w:sz w:val="28"/>
          <w:szCs w:val="28"/>
        </w:rPr>
        <w:t>报名期间注意事项如下：</w:t>
      </w:r>
    </w:p>
    <w:p w:rsidR="005D5C44" w:rsidRDefault="00EA25AC">
      <w:pPr>
        <w:pStyle w:val="1"/>
        <w:numPr>
          <w:ilvl w:val="0"/>
          <w:numId w:val="1"/>
        </w:numPr>
        <w:ind w:firstLineChars="0"/>
        <w:rPr>
          <w:rFonts w:ascii="仿宋" w:eastAsia="仿宋" w:hAnsi="仿宋" w:cs="仿宋"/>
          <w:sz w:val="28"/>
          <w:szCs w:val="28"/>
        </w:rPr>
      </w:pPr>
      <w:r>
        <w:rPr>
          <w:rFonts w:ascii="黑体" w:eastAsia="黑体" w:hAnsi="黑体" w:cs="仿宋" w:hint="eastAsia"/>
          <w:sz w:val="28"/>
          <w:szCs w:val="28"/>
        </w:rPr>
        <w:t>选题类别：</w:t>
      </w:r>
      <w:r>
        <w:rPr>
          <w:rFonts w:ascii="仿宋" w:eastAsia="仿宋" w:hAnsi="仿宋" w:cs="仿宋"/>
          <w:sz w:val="28"/>
          <w:szCs w:val="28"/>
        </w:rPr>
        <w:t>“</w:t>
      </w:r>
      <w:r>
        <w:rPr>
          <w:rFonts w:ascii="仿宋" w:eastAsia="仿宋" w:hAnsi="仿宋" w:cs="仿宋" w:hint="eastAsia"/>
          <w:sz w:val="28"/>
          <w:szCs w:val="28"/>
        </w:rPr>
        <w:t>统计建模类</w:t>
      </w:r>
      <w:r>
        <w:rPr>
          <w:rFonts w:ascii="仿宋" w:eastAsia="仿宋" w:hAnsi="仿宋" w:cs="仿宋"/>
          <w:sz w:val="28"/>
          <w:szCs w:val="28"/>
        </w:rPr>
        <w:t>”</w:t>
      </w:r>
      <w:r>
        <w:rPr>
          <w:rFonts w:ascii="仿宋" w:eastAsia="仿宋" w:hAnsi="仿宋" w:cs="仿宋" w:hint="eastAsia"/>
          <w:sz w:val="28"/>
          <w:szCs w:val="28"/>
        </w:rPr>
        <w:t>、</w:t>
      </w:r>
      <w:r>
        <w:rPr>
          <w:rFonts w:ascii="仿宋" w:eastAsia="仿宋" w:hAnsi="仿宋" w:cs="仿宋"/>
          <w:sz w:val="28"/>
          <w:szCs w:val="28"/>
        </w:rPr>
        <w:t>“</w:t>
      </w:r>
      <w:r>
        <w:rPr>
          <w:rFonts w:ascii="仿宋" w:eastAsia="仿宋" w:hAnsi="仿宋" w:cs="仿宋" w:hint="eastAsia"/>
          <w:sz w:val="28"/>
          <w:szCs w:val="28"/>
        </w:rPr>
        <w:t>市场调查分析类</w:t>
      </w:r>
      <w:r>
        <w:rPr>
          <w:rFonts w:ascii="仿宋" w:eastAsia="仿宋" w:hAnsi="仿宋" w:cs="仿宋"/>
          <w:sz w:val="28"/>
          <w:szCs w:val="28"/>
        </w:rPr>
        <w:t>”</w:t>
      </w:r>
      <w:r>
        <w:rPr>
          <w:rFonts w:ascii="仿宋" w:eastAsia="仿宋" w:hAnsi="仿宋" w:cs="仿宋" w:hint="eastAsia"/>
          <w:sz w:val="28"/>
          <w:szCs w:val="28"/>
        </w:rPr>
        <w:t>、</w:t>
      </w:r>
      <w:r>
        <w:rPr>
          <w:rFonts w:ascii="仿宋" w:eastAsia="仿宋" w:hAnsi="仿宋" w:cs="仿宋"/>
          <w:sz w:val="28"/>
          <w:szCs w:val="28"/>
        </w:rPr>
        <w:t>“</w:t>
      </w:r>
      <w:r>
        <w:rPr>
          <w:rFonts w:ascii="仿宋" w:eastAsia="仿宋" w:hAnsi="仿宋" w:cs="仿宋" w:hint="eastAsia"/>
          <w:sz w:val="28"/>
          <w:szCs w:val="28"/>
        </w:rPr>
        <w:t>大数据工程类</w:t>
      </w:r>
      <w:r>
        <w:rPr>
          <w:rFonts w:ascii="仿宋" w:eastAsia="仿宋" w:hAnsi="仿宋" w:cs="仿宋"/>
          <w:sz w:val="28"/>
          <w:szCs w:val="28"/>
        </w:rPr>
        <w:t>”</w:t>
      </w:r>
      <w:r>
        <w:rPr>
          <w:rFonts w:ascii="仿宋" w:eastAsia="仿宋" w:hAnsi="仿宋" w:cs="仿宋" w:hint="eastAsia"/>
          <w:sz w:val="28"/>
          <w:szCs w:val="28"/>
        </w:rPr>
        <w:t>。（具体分类标准及评判标准详见通知和附件</w:t>
      </w:r>
      <w:r>
        <w:rPr>
          <w:rFonts w:ascii="仿宋" w:eastAsia="仿宋" w:hAnsi="仿宋" w:cs="仿宋" w:hint="eastAsia"/>
          <w:sz w:val="28"/>
          <w:szCs w:val="28"/>
        </w:rPr>
        <w:t>1</w:t>
      </w:r>
      <w:r>
        <w:rPr>
          <w:rFonts w:ascii="仿宋" w:eastAsia="仿宋" w:hAnsi="仿宋" w:cs="仿宋" w:hint="eastAsia"/>
          <w:sz w:val="28"/>
          <w:szCs w:val="28"/>
        </w:rPr>
        <w:t>）</w:t>
      </w:r>
    </w:p>
    <w:p w:rsidR="005D5C44" w:rsidRDefault="00EA25AC">
      <w:pPr>
        <w:pStyle w:val="1"/>
        <w:numPr>
          <w:ilvl w:val="0"/>
          <w:numId w:val="1"/>
        </w:numPr>
        <w:ind w:firstLineChars="0"/>
        <w:rPr>
          <w:rFonts w:ascii="仿宋" w:eastAsia="仿宋" w:hAnsi="仿宋" w:cs="仿宋"/>
          <w:sz w:val="28"/>
          <w:szCs w:val="28"/>
        </w:rPr>
      </w:pPr>
      <w:r>
        <w:rPr>
          <w:rFonts w:ascii="黑体" w:eastAsia="黑体" w:hAnsi="黑体" w:cs="仿宋" w:hint="eastAsia"/>
          <w:sz w:val="28"/>
          <w:szCs w:val="28"/>
        </w:rPr>
        <w:t>参赛队伍要求：</w:t>
      </w:r>
      <w:r>
        <w:rPr>
          <w:rFonts w:ascii="仿宋" w:eastAsia="仿宋" w:hAnsi="仿宋" w:cs="仿宋" w:hint="eastAsia"/>
          <w:sz w:val="28"/>
          <w:szCs w:val="28"/>
        </w:rPr>
        <w:t>每队</w:t>
      </w:r>
      <w:r>
        <w:rPr>
          <w:rFonts w:ascii="仿宋" w:eastAsia="仿宋" w:hAnsi="仿宋" w:cs="仿宋" w:hint="eastAsia"/>
          <w:sz w:val="28"/>
          <w:szCs w:val="28"/>
        </w:rPr>
        <w:t>3</w:t>
      </w:r>
      <w:r>
        <w:rPr>
          <w:rFonts w:ascii="仿宋" w:eastAsia="仿宋" w:hAnsi="仿宋" w:cs="仿宋" w:hint="eastAsia"/>
          <w:sz w:val="28"/>
          <w:szCs w:val="28"/>
        </w:rPr>
        <w:t>人，以学校为单位，每校不超过</w:t>
      </w:r>
      <w:r>
        <w:rPr>
          <w:rFonts w:ascii="仿宋" w:eastAsia="仿宋" w:hAnsi="仿宋" w:cs="仿宋" w:hint="eastAsia"/>
          <w:sz w:val="28"/>
          <w:szCs w:val="28"/>
        </w:rPr>
        <w:t>20</w:t>
      </w:r>
      <w:r>
        <w:rPr>
          <w:rFonts w:ascii="仿宋" w:eastAsia="仿宋" w:hAnsi="仿宋" w:cs="仿宋" w:hint="eastAsia"/>
          <w:sz w:val="28"/>
          <w:szCs w:val="28"/>
        </w:rPr>
        <w:t>队。分为本科生组与研究生组。</w:t>
      </w:r>
      <w:bookmarkStart w:id="0" w:name="_GoBack"/>
      <w:bookmarkEnd w:id="0"/>
      <w:r>
        <w:rPr>
          <w:rFonts w:ascii="仿宋" w:eastAsia="仿宋" w:hAnsi="仿宋" w:cs="仿宋" w:hint="eastAsia"/>
          <w:sz w:val="28"/>
          <w:szCs w:val="28"/>
        </w:rPr>
        <w:t>本科生组：</w:t>
      </w:r>
      <w:r>
        <w:rPr>
          <w:rFonts w:ascii="仿宋" w:eastAsia="仿宋" w:hAnsi="仿宋" w:cs="仿宋" w:hint="eastAsia"/>
          <w:sz w:val="28"/>
          <w:szCs w:val="28"/>
        </w:rPr>
        <w:t>3</w:t>
      </w:r>
      <w:r>
        <w:rPr>
          <w:rFonts w:ascii="仿宋" w:eastAsia="仿宋" w:hAnsi="仿宋" w:cs="仿宋" w:hint="eastAsia"/>
          <w:sz w:val="28"/>
          <w:szCs w:val="28"/>
        </w:rPr>
        <w:t>人均为本科生；研究生组：</w:t>
      </w:r>
      <w:r>
        <w:rPr>
          <w:rFonts w:ascii="仿宋" w:eastAsia="仿宋" w:hAnsi="仿宋" w:cs="仿宋" w:hint="eastAsia"/>
          <w:sz w:val="28"/>
          <w:szCs w:val="28"/>
        </w:rPr>
        <w:t>3</w:t>
      </w:r>
      <w:r>
        <w:rPr>
          <w:rFonts w:ascii="仿宋" w:eastAsia="仿宋" w:hAnsi="仿宋" w:cs="仿宋" w:hint="eastAsia"/>
          <w:sz w:val="28"/>
          <w:szCs w:val="28"/>
        </w:rPr>
        <w:t>人中含研究生。</w:t>
      </w:r>
    </w:p>
    <w:p w:rsidR="005D5C44" w:rsidRDefault="00EA25AC">
      <w:pPr>
        <w:pStyle w:val="1"/>
        <w:numPr>
          <w:ilvl w:val="0"/>
          <w:numId w:val="1"/>
        </w:numPr>
        <w:ind w:firstLineChars="0"/>
        <w:rPr>
          <w:rFonts w:asciiTheme="minorEastAsia" w:hAnsiTheme="minorEastAsia" w:cs="仿宋"/>
          <w:sz w:val="28"/>
          <w:szCs w:val="28"/>
        </w:rPr>
      </w:pPr>
      <w:r>
        <w:rPr>
          <w:rFonts w:ascii="黑体" w:eastAsia="黑体" w:hAnsi="黑体" w:cs="仿宋" w:hint="eastAsia"/>
          <w:sz w:val="28"/>
          <w:szCs w:val="28"/>
        </w:rPr>
        <w:t>大赛两阶段：</w:t>
      </w:r>
    </w:p>
    <w:p w:rsidR="005D5C44" w:rsidRDefault="00EA25AC">
      <w:pPr>
        <w:pStyle w:val="1"/>
        <w:numPr>
          <w:ilvl w:val="1"/>
          <w:numId w:val="1"/>
        </w:numPr>
        <w:ind w:firstLineChars="0"/>
        <w:rPr>
          <w:rFonts w:ascii="仿宋" w:eastAsia="仿宋" w:hAnsi="仿宋" w:cs="仿宋"/>
          <w:sz w:val="28"/>
          <w:szCs w:val="28"/>
        </w:rPr>
      </w:pPr>
      <w:r>
        <w:rPr>
          <w:rFonts w:ascii="仿宋" w:eastAsia="仿宋" w:hAnsi="仿宋" w:cs="仿宋" w:hint="eastAsia"/>
          <w:sz w:val="28"/>
          <w:szCs w:val="28"/>
        </w:rPr>
        <w:t>论文撰写阶段（</w:t>
      </w:r>
      <w:r>
        <w:rPr>
          <w:rFonts w:ascii="仿宋" w:eastAsia="仿宋" w:hAnsi="仿宋" w:cs="仿宋" w:hint="eastAsia"/>
          <w:sz w:val="28"/>
          <w:szCs w:val="28"/>
        </w:rPr>
        <w:t>6</w:t>
      </w:r>
      <w:r>
        <w:rPr>
          <w:rFonts w:ascii="仿宋" w:eastAsia="仿宋" w:hAnsi="仿宋" w:cs="仿宋" w:hint="eastAsia"/>
          <w:sz w:val="28"/>
          <w:szCs w:val="28"/>
        </w:rPr>
        <w:t>月</w:t>
      </w:r>
      <w:r>
        <w:rPr>
          <w:rFonts w:ascii="仿宋" w:eastAsia="仿宋" w:hAnsi="仿宋" w:cs="仿宋" w:hint="eastAsia"/>
          <w:sz w:val="28"/>
          <w:szCs w:val="28"/>
        </w:rPr>
        <w:t>30</w:t>
      </w:r>
      <w:r>
        <w:rPr>
          <w:rFonts w:ascii="仿宋" w:eastAsia="仿宋" w:hAnsi="仿宋" w:cs="仿宋" w:hint="eastAsia"/>
          <w:sz w:val="28"/>
          <w:szCs w:val="28"/>
        </w:rPr>
        <w:t>日前提交论文和承诺书）</w:t>
      </w:r>
    </w:p>
    <w:p w:rsidR="005D5C44" w:rsidRDefault="00EA25AC">
      <w:pPr>
        <w:pStyle w:val="1"/>
        <w:numPr>
          <w:ilvl w:val="1"/>
          <w:numId w:val="1"/>
        </w:numPr>
        <w:ind w:firstLineChars="0"/>
        <w:rPr>
          <w:rFonts w:ascii="仿宋" w:eastAsia="仿宋" w:hAnsi="仿宋" w:cs="仿宋"/>
          <w:sz w:val="28"/>
          <w:szCs w:val="28"/>
        </w:rPr>
      </w:pPr>
      <w:r>
        <w:rPr>
          <w:rFonts w:ascii="仿宋" w:eastAsia="仿宋" w:hAnsi="仿宋" w:cs="仿宋" w:hint="eastAsia"/>
          <w:sz w:val="28"/>
          <w:szCs w:val="28"/>
        </w:rPr>
        <w:t>答辩阶段（各类别前</w:t>
      </w:r>
      <w:r>
        <w:rPr>
          <w:rFonts w:ascii="仿宋" w:eastAsia="仿宋" w:hAnsi="仿宋" w:cs="仿宋" w:hint="eastAsia"/>
          <w:sz w:val="28"/>
          <w:szCs w:val="28"/>
        </w:rPr>
        <w:t>15</w:t>
      </w:r>
      <w:r>
        <w:rPr>
          <w:rFonts w:ascii="仿宋" w:eastAsia="仿宋" w:hAnsi="仿宋" w:cs="仿宋" w:hint="eastAsia"/>
          <w:sz w:val="28"/>
          <w:szCs w:val="28"/>
        </w:rPr>
        <w:t>名）</w:t>
      </w:r>
    </w:p>
    <w:p w:rsidR="005D5C44" w:rsidRDefault="00EA25AC">
      <w:pPr>
        <w:pStyle w:val="1"/>
        <w:numPr>
          <w:ilvl w:val="0"/>
          <w:numId w:val="1"/>
        </w:numPr>
        <w:ind w:firstLineChars="0"/>
        <w:rPr>
          <w:rFonts w:ascii="黑体" w:eastAsia="黑体" w:hAnsi="黑体" w:cs="仿宋"/>
          <w:sz w:val="28"/>
          <w:szCs w:val="28"/>
        </w:rPr>
      </w:pPr>
      <w:r>
        <w:rPr>
          <w:rFonts w:ascii="黑体" w:eastAsia="黑体" w:hAnsi="黑体" w:cs="仿宋" w:hint="eastAsia"/>
          <w:sz w:val="28"/>
          <w:szCs w:val="28"/>
        </w:rPr>
        <w:t>论文要求</w:t>
      </w:r>
    </w:p>
    <w:p w:rsidR="005D5C44" w:rsidRDefault="00EA25AC">
      <w:pPr>
        <w:pStyle w:val="1"/>
        <w:numPr>
          <w:ilvl w:val="1"/>
          <w:numId w:val="1"/>
        </w:numPr>
        <w:ind w:firstLineChars="0"/>
        <w:rPr>
          <w:rFonts w:ascii="仿宋" w:eastAsia="仿宋" w:hAnsi="仿宋" w:cs="仿宋"/>
          <w:sz w:val="28"/>
          <w:szCs w:val="28"/>
        </w:rPr>
      </w:pPr>
      <w:r>
        <w:rPr>
          <w:rFonts w:ascii="仿宋" w:eastAsia="仿宋" w:hAnsi="仿宋" w:cs="仿宋" w:hint="eastAsia"/>
          <w:sz w:val="28"/>
          <w:szCs w:val="28"/>
        </w:rPr>
        <w:t>格式规范要求：详见附件</w:t>
      </w:r>
      <w:r>
        <w:rPr>
          <w:rFonts w:ascii="仿宋" w:eastAsia="仿宋" w:hAnsi="仿宋" w:cs="仿宋" w:hint="eastAsia"/>
          <w:sz w:val="28"/>
          <w:szCs w:val="28"/>
        </w:rPr>
        <w:t>2</w:t>
      </w:r>
    </w:p>
    <w:p w:rsidR="005D5C44" w:rsidRDefault="00EA25AC">
      <w:pPr>
        <w:pStyle w:val="1"/>
        <w:numPr>
          <w:ilvl w:val="1"/>
          <w:numId w:val="1"/>
        </w:numPr>
        <w:ind w:firstLineChars="0"/>
        <w:rPr>
          <w:rFonts w:ascii="仿宋" w:eastAsia="仿宋" w:hAnsi="仿宋" w:cs="仿宋"/>
          <w:sz w:val="28"/>
          <w:szCs w:val="28"/>
        </w:rPr>
      </w:pPr>
      <w:r>
        <w:rPr>
          <w:rFonts w:ascii="仿宋" w:eastAsia="仿宋" w:hAnsi="仿宋" w:cs="仿宋" w:hint="eastAsia"/>
          <w:sz w:val="28"/>
          <w:szCs w:val="28"/>
        </w:rPr>
        <w:t>参赛论文首页为编号页（见附件</w:t>
      </w:r>
      <w:r>
        <w:rPr>
          <w:rFonts w:ascii="仿宋" w:eastAsia="仿宋" w:hAnsi="仿宋" w:cs="仿宋"/>
          <w:sz w:val="28"/>
          <w:szCs w:val="28"/>
        </w:rPr>
        <w:t>3</w:t>
      </w:r>
      <w:r>
        <w:rPr>
          <w:rFonts w:ascii="仿宋" w:eastAsia="仿宋" w:hAnsi="仿宋" w:cs="仿宋" w:hint="eastAsia"/>
          <w:sz w:val="28"/>
          <w:szCs w:val="28"/>
        </w:rPr>
        <w:t>），只包含队号（由赛会填写）、队员姓名、学校名等信息，第二页起为摘要页和正文。</w:t>
      </w:r>
    </w:p>
    <w:p w:rsidR="005D5C44" w:rsidRDefault="00EA25AC">
      <w:pPr>
        <w:pStyle w:val="1"/>
        <w:numPr>
          <w:ilvl w:val="1"/>
          <w:numId w:val="1"/>
        </w:numPr>
        <w:ind w:firstLineChars="0"/>
        <w:rPr>
          <w:rFonts w:ascii="仿宋" w:eastAsia="仿宋" w:hAnsi="仿宋" w:cs="仿宋"/>
          <w:sz w:val="28"/>
          <w:szCs w:val="28"/>
        </w:rPr>
      </w:pPr>
      <w:r>
        <w:rPr>
          <w:rFonts w:ascii="仿宋" w:eastAsia="仿宋" w:hAnsi="仿宋" w:cs="仿宋" w:hint="eastAsia"/>
          <w:sz w:val="28"/>
          <w:szCs w:val="28"/>
        </w:rPr>
        <w:t>参赛队有关信息不得出现于首页以外的任何一页，包括摘要页，否则视为违规，取消参赛资格。</w:t>
      </w:r>
      <w:r>
        <w:rPr>
          <w:rFonts w:ascii="仿宋" w:eastAsia="仿宋" w:hAnsi="仿宋" w:cs="仿宋"/>
          <w:sz w:val="28"/>
          <w:szCs w:val="28"/>
        </w:rPr>
        <w:t xml:space="preserve"> </w:t>
      </w:r>
    </w:p>
    <w:p w:rsidR="005D5C44" w:rsidRDefault="00EA25AC">
      <w:pPr>
        <w:pStyle w:val="1"/>
        <w:numPr>
          <w:ilvl w:val="0"/>
          <w:numId w:val="1"/>
        </w:numPr>
        <w:ind w:firstLineChars="0"/>
        <w:rPr>
          <w:rFonts w:ascii="黑体" w:eastAsia="黑体" w:hAnsi="黑体" w:cs="仿宋"/>
          <w:sz w:val="28"/>
          <w:szCs w:val="28"/>
        </w:rPr>
      </w:pPr>
      <w:r>
        <w:rPr>
          <w:rFonts w:ascii="黑体" w:eastAsia="黑体" w:hAnsi="黑体" w:cs="仿宋" w:hint="eastAsia"/>
          <w:sz w:val="28"/>
          <w:szCs w:val="28"/>
        </w:rPr>
        <w:t>论文提交要求：以学校为单位</w:t>
      </w:r>
    </w:p>
    <w:p w:rsidR="005D5C44" w:rsidRDefault="00EA25AC">
      <w:pPr>
        <w:pStyle w:val="1"/>
        <w:numPr>
          <w:ilvl w:val="1"/>
          <w:numId w:val="1"/>
        </w:numPr>
        <w:ind w:firstLineChars="0"/>
        <w:rPr>
          <w:rFonts w:ascii="仿宋" w:eastAsia="仿宋" w:hAnsi="仿宋" w:cs="仿宋"/>
          <w:sz w:val="28"/>
          <w:szCs w:val="28"/>
        </w:rPr>
      </w:pPr>
      <w:r>
        <w:rPr>
          <w:rFonts w:ascii="仿宋" w:eastAsia="仿宋" w:hAnsi="仿宋" w:cs="仿宋" w:hint="eastAsia"/>
          <w:sz w:val="28"/>
          <w:szCs w:val="28"/>
        </w:rPr>
        <w:t>网络提交：</w:t>
      </w:r>
      <w:r>
        <w:rPr>
          <w:rFonts w:ascii="仿宋" w:eastAsia="仿宋" w:hAnsi="仿宋" w:cs="仿宋"/>
          <w:sz w:val="28"/>
          <w:szCs w:val="28"/>
        </w:rPr>
        <w:t>6</w:t>
      </w:r>
      <w:r>
        <w:rPr>
          <w:rFonts w:ascii="仿宋" w:eastAsia="仿宋" w:hAnsi="仿宋" w:cs="仿宋" w:hint="eastAsia"/>
          <w:sz w:val="28"/>
          <w:szCs w:val="28"/>
        </w:rPr>
        <w:t>月</w:t>
      </w:r>
      <w:r>
        <w:rPr>
          <w:rFonts w:ascii="仿宋" w:eastAsia="仿宋" w:hAnsi="仿宋" w:cs="仿宋"/>
          <w:sz w:val="28"/>
          <w:szCs w:val="28"/>
        </w:rPr>
        <w:t>30</w:t>
      </w:r>
      <w:r>
        <w:rPr>
          <w:rFonts w:ascii="仿宋" w:eastAsia="仿宋" w:hAnsi="仿宋" w:cs="仿宋" w:hint="eastAsia"/>
          <w:sz w:val="28"/>
          <w:szCs w:val="28"/>
        </w:rPr>
        <w:t>日</w:t>
      </w:r>
      <w:r>
        <w:rPr>
          <w:rFonts w:ascii="仿宋" w:eastAsia="仿宋" w:hAnsi="仿宋" w:cs="仿宋"/>
          <w:sz w:val="28"/>
          <w:szCs w:val="28"/>
        </w:rPr>
        <w:t>18</w:t>
      </w:r>
      <w:r>
        <w:rPr>
          <w:rFonts w:ascii="仿宋" w:eastAsia="仿宋" w:hAnsi="仿宋" w:cs="仿宋" w:hint="eastAsia"/>
          <w:sz w:val="28"/>
          <w:szCs w:val="28"/>
        </w:rPr>
        <w:t>：</w:t>
      </w:r>
      <w:r>
        <w:rPr>
          <w:rFonts w:ascii="仿宋" w:eastAsia="仿宋" w:hAnsi="仿宋" w:cs="仿宋"/>
          <w:sz w:val="28"/>
          <w:szCs w:val="28"/>
        </w:rPr>
        <w:t>00</w:t>
      </w:r>
      <w:r>
        <w:rPr>
          <w:rFonts w:ascii="仿宋" w:eastAsia="仿宋" w:hAnsi="仿宋" w:cs="仿宋" w:hint="eastAsia"/>
          <w:sz w:val="28"/>
          <w:szCs w:val="28"/>
        </w:rPr>
        <w:t>之前</w:t>
      </w:r>
    </w:p>
    <w:p w:rsidR="005D5C44" w:rsidRDefault="00EA25AC">
      <w:pPr>
        <w:pStyle w:val="1"/>
        <w:numPr>
          <w:ilvl w:val="1"/>
          <w:numId w:val="1"/>
        </w:numPr>
        <w:ind w:firstLineChars="0"/>
        <w:rPr>
          <w:rFonts w:ascii="仿宋" w:eastAsia="仿宋" w:hAnsi="仿宋" w:cs="仿宋"/>
          <w:sz w:val="28"/>
          <w:szCs w:val="28"/>
        </w:rPr>
      </w:pPr>
      <w:r>
        <w:rPr>
          <w:rFonts w:ascii="仿宋" w:eastAsia="仿宋" w:hAnsi="仿宋" w:cs="仿宋" w:hint="eastAsia"/>
          <w:sz w:val="28"/>
          <w:szCs w:val="28"/>
        </w:rPr>
        <w:lastRenderedPageBreak/>
        <w:t>EMS</w:t>
      </w:r>
      <w:r>
        <w:rPr>
          <w:rFonts w:ascii="仿宋" w:eastAsia="仿宋" w:hAnsi="仿宋" w:cs="仿宋" w:hint="eastAsia"/>
          <w:sz w:val="28"/>
          <w:szCs w:val="28"/>
        </w:rPr>
        <w:t>提交：</w:t>
      </w:r>
      <w:r>
        <w:rPr>
          <w:rFonts w:ascii="仿宋" w:eastAsia="仿宋" w:hAnsi="仿宋" w:cs="仿宋"/>
          <w:sz w:val="28"/>
          <w:szCs w:val="28"/>
        </w:rPr>
        <w:t>6</w:t>
      </w:r>
      <w:r>
        <w:rPr>
          <w:rFonts w:ascii="仿宋" w:eastAsia="仿宋" w:hAnsi="仿宋" w:cs="仿宋" w:hint="eastAsia"/>
          <w:sz w:val="28"/>
          <w:szCs w:val="28"/>
        </w:rPr>
        <w:t>月</w:t>
      </w:r>
      <w:r>
        <w:rPr>
          <w:rFonts w:ascii="仿宋" w:eastAsia="仿宋" w:hAnsi="仿宋" w:cs="仿宋"/>
          <w:sz w:val="28"/>
          <w:szCs w:val="28"/>
        </w:rPr>
        <w:t>30</w:t>
      </w:r>
      <w:r>
        <w:rPr>
          <w:rFonts w:ascii="仿宋" w:eastAsia="仿宋" w:hAnsi="仿宋" w:cs="仿宋" w:hint="eastAsia"/>
          <w:sz w:val="28"/>
          <w:szCs w:val="28"/>
        </w:rPr>
        <w:t>日</w:t>
      </w:r>
      <w:r>
        <w:rPr>
          <w:rFonts w:ascii="仿宋" w:eastAsia="仿宋" w:hAnsi="仿宋" w:cs="仿宋"/>
          <w:sz w:val="28"/>
          <w:szCs w:val="28"/>
        </w:rPr>
        <w:t>前寄出</w:t>
      </w:r>
    </w:p>
    <w:p w:rsidR="005D5C44" w:rsidRDefault="00EA25AC">
      <w:pPr>
        <w:pStyle w:val="1"/>
        <w:ind w:left="780" w:firstLineChars="0" w:firstLine="0"/>
        <w:rPr>
          <w:rFonts w:ascii="仿宋" w:eastAsia="仿宋" w:hAnsi="仿宋" w:cs="仿宋"/>
          <w:sz w:val="28"/>
          <w:szCs w:val="28"/>
        </w:rPr>
      </w:pPr>
      <w:r>
        <w:rPr>
          <w:rFonts w:ascii="仿宋" w:eastAsia="仿宋" w:hAnsi="仿宋" w:cs="仿宋" w:hint="eastAsia"/>
          <w:sz w:val="28"/>
          <w:szCs w:val="28"/>
        </w:rPr>
        <w:t>纸质论文（双面打印）、报名表（附件</w:t>
      </w:r>
      <w:r>
        <w:rPr>
          <w:rFonts w:ascii="仿宋" w:eastAsia="仿宋" w:hAnsi="仿宋" w:cs="仿宋" w:hint="eastAsia"/>
          <w:sz w:val="28"/>
          <w:szCs w:val="28"/>
        </w:rPr>
        <w:t>4</w:t>
      </w:r>
      <w:r>
        <w:rPr>
          <w:rFonts w:ascii="仿宋" w:eastAsia="仿宋" w:hAnsi="仿宋" w:cs="仿宋" w:hint="eastAsia"/>
          <w:sz w:val="28"/>
          <w:szCs w:val="28"/>
        </w:rPr>
        <w:t>）、亲笔签字承诺书（附件</w:t>
      </w:r>
      <w:r>
        <w:rPr>
          <w:rFonts w:ascii="仿宋" w:eastAsia="仿宋" w:hAnsi="仿宋" w:cs="仿宋" w:hint="eastAsia"/>
          <w:sz w:val="28"/>
          <w:szCs w:val="28"/>
        </w:rPr>
        <w:t>5</w:t>
      </w:r>
      <w:r>
        <w:rPr>
          <w:rFonts w:ascii="仿宋" w:eastAsia="仿宋" w:hAnsi="仿宋" w:cs="仿宋" w:hint="eastAsia"/>
          <w:sz w:val="28"/>
          <w:szCs w:val="28"/>
        </w:rPr>
        <w:t>）</w:t>
      </w:r>
    </w:p>
    <w:p w:rsidR="005D5C44" w:rsidRDefault="00EA25AC">
      <w:pPr>
        <w:pStyle w:val="1"/>
        <w:numPr>
          <w:ilvl w:val="0"/>
          <w:numId w:val="1"/>
        </w:numPr>
        <w:ind w:firstLineChars="0"/>
        <w:rPr>
          <w:rFonts w:ascii="黑体" w:eastAsia="黑体" w:hAnsi="黑体" w:cs="仿宋"/>
          <w:sz w:val="28"/>
          <w:szCs w:val="28"/>
        </w:rPr>
      </w:pPr>
      <w:r>
        <w:rPr>
          <w:rFonts w:ascii="黑体" w:eastAsia="黑体" w:hAnsi="黑体" w:cs="仿宋" w:hint="eastAsia"/>
          <w:sz w:val="28"/>
          <w:szCs w:val="28"/>
        </w:rPr>
        <w:t>奖项设置：</w:t>
      </w:r>
    </w:p>
    <w:p w:rsidR="005D5C44" w:rsidRDefault="00EA25AC">
      <w:pPr>
        <w:pStyle w:val="1"/>
        <w:numPr>
          <w:ilvl w:val="1"/>
          <w:numId w:val="1"/>
        </w:numPr>
        <w:ind w:firstLineChars="0"/>
        <w:rPr>
          <w:rFonts w:ascii="仿宋" w:eastAsia="仿宋" w:hAnsi="仿宋" w:cs="仿宋"/>
          <w:sz w:val="28"/>
          <w:szCs w:val="28"/>
        </w:rPr>
      </w:pPr>
      <w:r>
        <w:rPr>
          <w:rFonts w:ascii="仿宋" w:eastAsia="仿宋" w:hAnsi="仿宋" w:cs="仿宋" w:hint="eastAsia"/>
          <w:sz w:val="28"/>
          <w:szCs w:val="28"/>
        </w:rPr>
        <w:t>每个类别分设奖项，各一等奖不超过</w:t>
      </w:r>
      <w:r>
        <w:rPr>
          <w:rFonts w:ascii="仿宋" w:eastAsia="仿宋" w:hAnsi="仿宋" w:cs="仿宋"/>
          <w:sz w:val="28"/>
          <w:szCs w:val="28"/>
        </w:rPr>
        <w:t>10</w:t>
      </w:r>
      <w:r>
        <w:rPr>
          <w:rFonts w:ascii="仿宋" w:eastAsia="仿宋" w:hAnsi="仿宋" w:cs="仿宋" w:hint="eastAsia"/>
          <w:sz w:val="28"/>
          <w:szCs w:val="28"/>
        </w:rPr>
        <w:t>名，二等奖</w:t>
      </w:r>
      <w:r>
        <w:rPr>
          <w:rFonts w:ascii="仿宋" w:eastAsia="仿宋" w:hAnsi="仿宋" w:cs="仿宋"/>
          <w:sz w:val="28"/>
          <w:szCs w:val="28"/>
        </w:rPr>
        <w:t>20</w:t>
      </w:r>
      <w:r>
        <w:rPr>
          <w:rFonts w:ascii="仿宋" w:eastAsia="仿宋" w:hAnsi="仿宋" w:cs="仿宋" w:hint="eastAsia"/>
          <w:sz w:val="28"/>
          <w:szCs w:val="28"/>
        </w:rPr>
        <w:t>名，三等奖</w:t>
      </w:r>
      <w:r>
        <w:rPr>
          <w:rFonts w:ascii="仿宋" w:eastAsia="仿宋" w:hAnsi="仿宋" w:cs="仿宋"/>
          <w:sz w:val="28"/>
          <w:szCs w:val="28"/>
        </w:rPr>
        <w:t>40</w:t>
      </w:r>
      <w:r>
        <w:rPr>
          <w:rFonts w:ascii="仿宋" w:eastAsia="仿宋" w:hAnsi="仿宋" w:cs="仿宋" w:hint="eastAsia"/>
          <w:sz w:val="28"/>
          <w:szCs w:val="28"/>
        </w:rPr>
        <w:t>名。</w:t>
      </w:r>
    </w:p>
    <w:p w:rsidR="005D5C44" w:rsidRDefault="00EA25AC">
      <w:pPr>
        <w:pStyle w:val="1"/>
        <w:numPr>
          <w:ilvl w:val="1"/>
          <w:numId w:val="1"/>
        </w:numPr>
        <w:ind w:firstLineChars="0"/>
        <w:rPr>
          <w:rFonts w:ascii="仿宋" w:eastAsia="仿宋" w:hAnsi="仿宋" w:cs="仿宋"/>
          <w:sz w:val="28"/>
          <w:szCs w:val="28"/>
        </w:rPr>
      </w:pPr>
      <w:r>
        <w:rPr>
          <w:rFonts w:ascii="仿宋" w:eastAsia="仿宋" w:hAnsi="仿宋" w:cs="仿宋" w:hint="eastAsia"/>
          <w:sz w:val="28"/>
          <w:szCs w:val="28"/>
        </w:rPr>
        <w:t>颁发纸质证书，优秀论文可获知网、统计学术期刊刊登推荐。部分获奖者可获推荐信、优质实习机会。</w:t>
      </w:r>
    </w:p>
    <w:p w:rsidR="005D5C44" w:rsidRDefault="00EA25AC">
      <w:pPr>
        <w:pStyle w:val="1"/>
        <w:numPr>
          <w:ilvl w:val="0"/>
          <w:numId w:val="1"/>
        </w:numPr>
        <w:ind w:firstLineChars="0"/>
        <w:rPr>
          <w:rFonts w:ascii="仿宋" w:eastAsia="仿宋" w:hAnsi="仿宋" w:cs="仿宋"/>
          <w:sz w:val="28"/>
          <w:szCs w:val="28"/>
        </w:rPr>
      </w:pPr>
      <w:r>
        <w:rPr>
          <w:rFonts w:ascii="黑体" w:eastAsia="黑体" w:hAnsi="黑体" w:cs="仿宋" w:hint="eastAsia"/>
          <w:sz w:val="28"/>
          <w:szCs w:val="28"/>
        </w:rPr>
        <w:t>其他相关咨询可登陆</w:t>
      </w:r>
      <w:r>
        <w:rPr>
          <w:rFonts w:asciiTheme="minorEastAsia" w:hAnsiTheme="minorEastAsia" w:cs="仿宋" w:hint="eastAsia"/>
          <w:color w:val="000000"/>
          <w:kern w:val="0"/>
          <w:sz w:val="28"/>
          <w:szCs w:val="28"/>
        </w:rPr>
        <w:t>中国统计教育学会</w:t>
      </w:r>
      <w:r>
        <w:rPr>
          <w:rFonts w:ascii="黑体" w:eastAsia="黑体" w:hAnsi="黑体" w:cs="仿宋" w:hint="eastAsia"/>
          <w:sz w:val="28"/>
          <w:szCs w:val="28"/>
        </w:rPr>
        <w:t>网站查询：</w:t>
      </w:r>
      <w:r>
        <w:rPr>
          <w:rFonts w:ascii="仿宋" w:eastAsia="仿宋" w:hAnsi="仿宋" w:cs="仿宋"/>
          <w:sz w:val="28"/>
          <w:szCs w:val="28"/>
        </w:rPr>
        <w:t>http://www.sescn.org.cn/</w:t>
      </w:r>
    </w:p>
    <w:p w:rsidR="005D5C44" w:rsidRDefault="00EA25AC">
      <w:pPr>
        <w:pStyle w:val="1"/>
        <w:numPr>
          <w:ilvl w:val="0"/>
          <w:numId w:val="1"/>
        </w:numPr>
        <w:autoSpaceDE w:val="0"/>
        <w:autoSpaceDN w:val="0"/>
        <w:adjustRightInd w:val="0"/>
        <w:spacing w:before="0" w:after="0" w:line="240" w:lineRule="auto"/>
        <w:ind w:firstLineChars="0"/>
        <w:rPr>
          <w:rFonts w:asciiTheme="minorEastAsia" w:hAnsiTheme="minorEastAsia" w:cs="黑体"/>
          <w:b/>
          <w:color w:val="FF0000"/>
          <w:kern w:val="0"/>
          <w:sz w:val="24"/>
          <w:szCs w:val="24"/>
        </w:rPr>
      </w:pPr>
      <w:r>
        <w:rPr>
          <w:rFonts w:ascii="黑体" w:eastAsia="黑体" w:hAnsi="黑体" w:cs="仿宋" w:hint="eastAsia"/>
          <w:b/>
          <w:color w:val="FF0000"/>
          <w:sz w:val="28"/>
          <w:szCs w:val="28"/>
        </w:rPr>
        <w:t>校内联系</w:t>
      </w:r>
      <w:r>
        <w:rPr>
          <w:rFonts w:ascii="黑体" w:eastAsia="黑体" w:hAnsi="黑体" w:cs="仿宋"/>
          <w:b/>
          <w:color w:val="FF0000"/>
          <w:sz w:val="28"/>
          <w:szCs w:val="28"/>
        </w:rPr>
        <w:t>人员：</w:t>
      </w:r>
    </w:p>
    <w:p w:rsidR="005D5C44" w:rsidRDefault="00EA25AC">
      <w:pPr>
        <w:pStyle w:val="1"/>
        <w:autoSpaceDE w:val="0"/>
        <w:autoSpaceDN w:val="0"/>
        <w:adjustRightInd w:val="0"/>
        <w:spacing w:before="0" w:after="0" w:line="240" w:lineRule="auto"/>
        <w:ind w:left="360" w:firstLineChars="0" w:firstLine="0"/>
        <w:rPr>
          <w:rFonts w:ascii="黑体" w:eastAsia="黑体" w:hAnsi="黑体" w:cs="仿宋"/>
          <w:b/>
          <w:color w:val="FF0000"/>
          <w:sz w:val="28"/>
          <w:szCs w:val="28"/>
        </w:rPr>
      </w:pPr>
      <w:proofErr w:type="gramStart"/>
      <w:r>
        <w:rPr>
          <w:rFonts w:ascii="黑体" w:eastAsia="黑体" w:hAnsi="黑体" w:cs="仿宋" w:hint="eastAsia"/>
          <w:b/>
          <w:color w:val="FF0000"/>
          <w:sz w:val="28"/>
          <w:szCs w:val="28"/>
        </w:rPr>
        <w:t>吴纯杰</w:t>
      </w:r>
      <w:proofErr w:type="gramEnd"/>
      <w:r>
        <w:rPr>
          <w:rFonts w:ascii="黑体" w:eastAsia="黑体" w:hAnsi="黑体" w:cs="仿宋" w:hint="eastAsia"/>
          <w:b/>
          <w:color w:val="FF0000"/>
          <w:sz w:val="28"/>
          <w:szCs w:val="28"/>
        </w:rPr>
        <w:t xml:space="preserve"> 13122663397</w:t>
      </w:r>
      <w:r>
        <w:rPr>
          <w:rFonts w:ascii="黑体" w:eastAsia="黑体" w:hAnsi="黑体" w:cs="仿宋" w:hint="eastAsia"/>
          <w:b/>
          <w:color w:val="FF0000"/>
          <w:sz w:val="28"/>
          <w:szCs w:val="28"/>
        </w:rPr>
        <w:t>，</w:t>
      </w:r>
      <w:hyperlink r:id="rId6" w:history="1">
        <w:r>
          <w:rPr>
            <w:rStyle w:val="a5"/>
            <w:rFonts w:ascii="黑体" w:eastAsia="黑体" w:hAnsi="黑体" w:cs="仿宋" w:hint="eastAsia"/>
            <w:b/>
            <w:color w:val="FF0000"/>
            <w:sz w:val="28"/>
            <w:szCs w:val="28"/>
          </w:rPr>
          <w:t>zhangxiaoyu@sufesra.com</w:t>
        </w:r>
      </w:hyperlink>
    </w:p>
    <w:p w:rsidR="005D5C44" w:rsidRDefault="00EA25AC">
      <w:pPr>
        <w:pStyle w:val="1"/>
        <w:autoSpaceDE w:val="0"/>
        <w:autoSpaceDN w:val="0"/>
        <w:adjustRightInd w:val="0"/>
        <w:spacing w:before="0" w:after="0" w:line="240" w:lineRule="auto"/>
        <w:ind w:left="360" w:firstLineChars="0" w:firstLine="0"/>
        <w:rPr>
          <w:rFonts w:ascii="黑体" w:eastAsia="黑体" w:hAnsi="黑体" w:cs="仿宋"/>
          <w:b/>
          <w:color w:val="FF0000"/>
          <w:sz w:val="28"/>
          <w:szCs w:val="28"/>
        </w:rPr>
      </w:pPr>
      <w:r>
        <w:rPr>
          <w:rFonts w:ascii="黑体" w:eastAsia="黑体" w:hAnsi="黑体" w:cs="仿宋" w:hint="eastAsia"/>
          <w:b/>
          <w:color w:val="FF0000"/>
          <w:sz w:val="28"/>
          <w:szCs w:val="28"/>
        </w:rPr>
        <w:t>校内</w:t>
      </w:r>
      <w:r>
        <w:rPr>
          <w:rFonts w:ascii="黑体" w:eastAsia="黑体" w:hAnsi="黑体" w:cs="仿宋"/>
          <w:b/>
          <w:color w:val="FF0000"/>
          <w:sz w:val="28"/>
          <w:szCs w:val="28"/>
        </w:rPr>
        <w:t>报名截止日期：</w:t>
      </w:r>
      <w:r>
        <w:rPr>
          <w:rFonts w:ascii="黑体" w:eastAsia="黑体" w:hAnsi="黑体" w:cs="仿宋" w:hint="eastAsia"/>
          <w:b/>
          <w:color w:val="FF0000"/>
          <w:sz w:val="28"/>
          <w:szCs w:val="28"/>
        </w:rPr>
        <w:t>2017</w:t>
      </w:r>
      <w:r>
        <w:rPr>
          <w:rFonts w:ascii="黑体" w:eastAsia="黑体" w:hAnsi="黑体" w:cs="仿宋" w:hint="eastAsia"/>
          <w:b/>
          <w:color w:val="FF0000"/>
          <w:sz w:val="28"/>
          <w:szCs w:val="28"/>
        </w:rPr>
        <w:t>年</w:t>
      </w:r>
      <w:r>
        <w:rPr>
          <w:rFonts w:ascii="黑体" w:eastAsia="黑体" w:hAnsi="黑体" w:cs="仿宋" w:hint="eastAsia"/>
          <w:b/>
          <w:color w:val="FF0000"/>
          <w:sz w:val="28"/>
          <w:szCs w:val="28"/>
        </w:rPr>
        <w:t>6</w:t>
      </w:r>
      <w:r>
        <w:rPr>
          <w:rFonts w:ascii="黑体" w:eastAsia="黑体" w:hAnsi="黑体" w:cs="仿宋" w:hint="eastAsia"/>
          <w:b/>
          <w:color w:val="FF0000"/>
          <w:sz w:val="28"/>
          <w:szCs w:val="28"/>
        </w:rPr>
        <w:t>月</w:t>
      </w:r>
      <w:r>
        <w:rPr>
          <w:rFonts w:ascii="黑体" w:eastAsia="黑体" w:hAnsi="黑体" w:cs="仿宋" w:hint="eastAsia"/>
          <w:b/>
          <w:color w:val="FF0000"/>
          <w:sz w:val="28"/>
          <w:szCs w:val="28"/>
        </w:rPr>
        <w:t>20</w:t>
      </w:r>
      <w:r>
        <w:rPr>
          <w:rFonts w:ascii="黑体" w:eastAsia="黑体" w:hAnsi="黑体" w:cs="仿宋" w:hint="eastAsia"/>
          <w:b/>
          <w:color w:val="FF0000"/>
          <w:sz w:val="28"/>
          <w:szCs w:val="28"/>
        </w:rPr>
        <w:t>日</w:t>
      </w:r>
    </w:p>
    <w:p w:rsidR="005D5C44" w:rsidRDefault="00EA25AC">
      <w:pPr>
        <w:pStyle w:val="1"/>
        <w:autoSpaceDE w:val="0"/>
        <w:autoSpaceDN w:val="0"/>
        <w:adjustRightInd w:val="0"/>
        <w:spacing w:before="0" w:after="0" w:line="240" w:lineRule="auto"/>
        <w:ind w:left="360" w:firstLineChars="0" w:firstLine="0"/>
        <w:jc w:val="right"/>
        <w:rPr>
          <w:rFonts w:ascii="黑体" w:eastAsia="黑体" w:hAnsi="黑体" w:cs="仿宋"/>
          <w:sz w:val="28"/>
          <w:szCs w:val="28"/>
        </w:rPr>
      </w:pPr>
      <w:r>
        <w:rPr>
          <w:rFonts w:ascii="黑体" w:eastAsia="黑体" w:hAnsi="黑体" w:cs="仿宋" w:hint="eastAsia"/>
          <w:sz w:val="28"/>
          <w:szCs w:val="28"/>
        </w:rPr>
        <w:t>上海财经大学</w:t>
      </w:r>
      <w:r>
        <w:rPr>
          <w:rFonts w:ascii="黑体" w:eastAsia="黑体" w:hAnsi="黑体" w:cs="仿宋" w:hint="eastAsia"/>
          <w:sz w:val="28"/>
          <w:szCs w:val="28"/>
        </w:rPr>
        <w:t xml:space="preserve"> </w:t>
      </w:r>
      <w:r>
        <w:rPr>
          <w:rFonts w:ascii="黑体" w:eastAsia="黑体" w:hAnsi="黑体" w:cs="仿宋"/>
          <w:sz w:val="28"/>
          <w:szCs w:val="28"/>
        </w:rPr>
        <w:t>统计与管理学院</w:t>
      </w:r>
    </w:p>
    <w:p w:rsidR="005D5C44" w:rsidRDefault="00EA25AC">
      <w:pPr>
        <w:pStyle w:val="1"/>
        <w:autoSpaceDE w:val="0"/>
        <w:autoSpaceDN w:val="0"/>
        <w:adjustRightInd w:val="0"/>
        <w:spacing w:before="0" w:after="0" w:line="240" w:lineRule="auto"/>
        <w:ind w:left="360" w:firstLineChars="0" w:firstLine="0"/>
        <w:jc w:val="right"/>
        <w:rPr>
          <w:rFonts w:asciiTheme="minorEastAsia" w:hAnsiTheme="minorEastAsia" w:cs="黑体"/>
          <w:color w:val="000000"/>
          <w:kern w:val="0"/>
          <w:sz w:val="24"/>
          <w:szCs w:val="24"/>
        </w:rPr>
      </w:pPr>
      <w:r>
        <w:rPr>
          <w:rFonts w:ascii="黑体" w:eastAsia="黑体" w:hAnsi="黑体" w:cs="仿宋"/>
          <w:sz w:val="28"/>
          <w:szCs w:val="28"/>
        </w:rPr>
        <w:t>2017</w:t>
      </w:r>
      <w:r>
        <w:rPr>
          <w:rFonts w:ascii="黑体" w:eastAsia="黑体" w:hAnsi="黑体" w:cs="仿宋"/>
          <w:sz w:val="28"/>
          <w:szCs w:val="28"/>
        </w:rPr>
        <w:t>年</w:t>
      </w:r>
      <w:r>
        <w:rPr>
          <w:rFonts w:ascii="黑体" w:eastAsia="黑体" w:hAnsi="黑体" w:cs="仿宋"/>
          <w:sz w:val="28"/>
          <w:szCs w:val="28"/>
        </w:rPr>
        <w:t>6</w:t>
      </w:r>
      <w:r>
        <w:rPr>
          <w:rFonts w:ascii="黑体" w:eastAsia="黑体" w:hAnsi="黑体" w:cs="仿宋"/>
          <w:sz w:val="28"/>
          <w:szCs w:val="28"/>
        </w:rPr>
        <w:t>月</w:t>
      </w:r>
      <w:r>
        <w:rPr>
          <w:rFonts w:ascii="黑体" w:eastAsia="黑体" w:hAnsi="黑体" w:cs="仿宋" w:hint="eastAsia"/>
          <w:sz w:val="28"/>
          <w:szCs w:val="28"/>
        </w:rPr>
        <w:t>1</w:t>
      </w:r>
      <w:r>
        <w:rPr>
          <w:rFonts w:ascii="黑体" w:eastAsia="黑体" w:hAnsi="黑体" w:cs="仿宋"/>
          <w:sz w:val="28"/>
          <w:szCs w:val="28"/>
        </w:rPr>
        <w:t>5日</w:t>
      </w:r>
    </w:p>
    <w:p w:rsidR="005D5C44" w:rsidRDefault="00EA25AC">
      <w:pPr>
        <w:autoSpaceDE w:val="0"/>
        <w:autoSpaceDN w:val="0"/>
        <w:adjustRightInd w:val="0"/>
        <w:spacing w:before="0" w:after="0" w:line="240" w:lineRule="auto"/>
        <w:rPr>
          <w:rFonts w:ascii="黑体" w:eastAsia="黑体" w:hAnsi="黑体" w:cs="仿宋"/>
          <w:sz w:val="28"/>
          <w:szCs w:val="28"/>
        </w:rPr>
      </w:pPr>
      <w:r>
        <w:rPr>
          <w:rFonts w:ascii="黑体" w:eastAsia="黑体" w:hAnsi="黑体" w:cs="仿宋" w:hint="eastAsia"/>
          <w:sz w:val="28"/>
          <w:szCs w:val="28"/>
        </w:rPr>
        <w:t>附录</w:t>
      </w:r>
      <w:r>
        <w:rPr>
          <w:rFonts w:ascii="黑体" w:eastAsia="黑体" w:hAnsi="黑体" w:cs="仿宋"/>
          <w:sz w:val="28"/>
          <w:szCs w:val="28"/>
        </w:rPr>
        <w:t>：</w:t>
      </w:r>
      <w:r>
        <w:rPr>
          <w:rFonts w:ascii="黑体" w:eastAsia="黑体" w:hAnsi="黑体" w:cs="仿宋" w:hint="eastAsia"/>
          <w:sz w:val="28"/>
          <w:szCs w:val="28"/>
        </w:rPr>
        <w:t>通知完整版、附件</w:t>
      </w:r>
      <w:r>
        <w:rPr>
          <w:rFonts w:ascii="黑体" w:eastAsia="黑体" w:hAnsi="黑体" w:cs="仿宋" w:hint="eastAsia"/>
          <w:sz w:val="28"/>
          <w:szCs w:val="28"/>
        </w:rPr>
        <w:t>1-5</w:t>
      </w:r>
      <w:r>
        <w:rPr>
          <w:rFonts w:ascii="黑体" w:eastAsia="黑体" w:hAnsi="黑体" w:cs="仿宋" w:hint="eastAsia"/>
          <w:sz w:val="28"/>
          <w:szCs w:val="28"/>
        </w:rPr>
        <w:t>、补充通知</w:t>
      </w:r>
    </w:p>
    <w:p w:rsidR="005D5C44" w:rsidRDefault="00EA25AC">
      <w:pPr>
        <w:widowControl/>
        <w:rPr>
          <w:rFonts w:ascii="黑体" w:eastAsia="黑体" w:hAnsi="黑体" w:cs="仿宋"/>
          <w:sz w:val="28"/>
          <w:szCs w:val="28"/>
        </w:rPr>
      </w:pPr>
      <w:r>
        <w:rPr>
          <w:rFonts w:ascii="黑体" w:eastAsia="黑体" w:hAnsi="黑体" w:cs="仿宋"/>
          <w:sz w:val="28"/>
          <w:szCs w:val="28"/>
        </w:rPr>
        <w:br w:type="page"/>
      </w:r>
    </w:p>
    <w:p w:rsidR="005D5C44" w:rsidRDefault="005D5C44">
      <w:pPr>
        <w:autoSpaceDE w:val="0"/>
        <w:autoSpaceDN w:val="0"/>
        <w:adjustRightInd w:val="0"/>
        <w:spacing w:before="0" w:after="0" w:line="240" w:lineRule="auto"/>
        <w:rPr>
          <w:rFonts w:ascii="黑体" w:eastAsia="黑体" w:cs="黑体"/>
          <w:color w:val="000000"/>
          <w:kern w:val="0"/>
          <w:sz w:val="24"/>
          <w:szCs w:val="24"/>
        </w:rPr>
      </w:pPr>
    </w:p>
    <w:p w:rsidR="005D5C44" w:rsidRDefault="00EA25AC">
      <w:pPr>
        <w:autoSpaceDE w:val="0"/>
        <w:autoSpaceDN w:val="0"/>
        <w:adjustRightInd w:val="0"/>
        <w:spacing w:before="0" w:after="0" w:line="240" w:lineRule="auto"/>
        <w:jc w:val="center"/>
        <w:rPr>
          <w:rFonts w:ascii="仿宋" w:eastAsia="仿宋" w:hAnsi="仿宋" w:cs="黑体"/>
          <w:color w:val="000000"/>
          <w:kern w:val="0"/>
          <w:sz w:val="24"/>
          <w:szCs w:val="24"/>
        </w:rPr>
      </w:pPr>
      <w:r>
        <w:rPr>
          <w:rFonts w:ascii="黑体" w:eastAsia="黑体" w:cs="黑体" w:hint="eastAsia"/>
          <w:color w:val="000000"/>
          <w:kern w:val="0"/>
          <w:sz w:val="32"/>
          <w:szCs w:val="32"/>
        </w:rPr>
        <w:t>关于举办</w:t>
      </w:r>
      <w:r>
        <w:rPr>
          <w:rFonts w:ascii="黑体" w:eastAsia="黑体" w:cs="黑体"/>
          <w:color w:val="000000"/>
          <w:kern w:val="0"/>
          <w:sz w:val="32"/>
          <w:szCs w:val="32"/>
        </w:rPr>
        <w:t>2017</w:t>
      </w:r>
      <w:r>
        <w:rPr>
          <w:rFonts w:ascii="黑体" w:eastAsia="黑体" w:cs="黑体" w:hint="eastAsia"/>
          <w:color w:val="000000"/>
          <w:kern w:val="0"/>
          <w:sz w:val="32"/>
          <w:szCs w:val="32"/>
        </w:rPr>
        <w:t>年（第五届）全国大学生统计建模大赛的通知</w:t>
      </w:r>
    </w:p>
    <w:p w:rsidR="005D5C44" w:rsidRDefault="00EA25AC">
      <w:pPr>
        <w:pStyle w:val="1"/>
        <w:numPr>
          <w:ilvl w:val="0"/>
          <w:numId w:val="2"/>
        </w:numPr>
        <w:ind w:firstLineChars="0"/>
        <w:rPr>
          <w:rFonts w:ascii="黑体" w:eastAsia="黑体" w:hAnsi="黑体" w:cs="仿宋"/>
          <w:sz w:val="28"/>
          <w:szCs w:val="28"/>
        </w:rPr>
      </w:pPr>
      <w:r>
        <w:rPr>
          <w:rFonts w:ascii="黑体" w:eastAsia="黑体" w:hAnsi="黑体" w:cs="仿宋" w:hint="eastAsia"/>
          <w:sz w:val="28"/>
          <w:szCs w:val="28"/>
        </w:rPr>
        <w:t>大赛目的及意义</w:t>
      </w:r>
      <w:r>
        <w:rPr>
          <w:rFonts w:ascii="黑体" w:eastAsia="黑体" w:hAnsi="黑体" w:cs="仿宋"/>
          <w:sz w:val="28"/>
          <w:szCs w:val="28"/>
        </w:rPr>
        <w:t xml:space="preserve"> </w:t>
      </w:r>
    </w:p>
    <w:p w:rsidR="005D5C44" w:rsidRDefault="00EA25AC">
      <w:pPr>
        <w:ind w:left="120" w:firstLine="300"/>
        <w:rPr>
          <w:rFonts w:asciiTheme="minorEastAsia" w:hAnsiTheme="minorEastAsia" w:cs="仿宋"/>
          <w:color w:val="000000"/>
          <w:kern w:val="0"/>
          <w:sz w:val="28"/>
          <w:szCs w:val="28"/>
        </w:rPr>
      </w:pPr>
      <w:r>
        <w:rPr>
          <w:rFonts w:asciiTheme="minorEastAsia" w:hAnsiTheme="minorEastAsia" w:cs="仿宋" w:hint="eastAsia"/>
          <w:color w:val="000000"/>
          <w:kern w:val="0"/>
          <w:sz w:val="28"/>
          <w:szCs w:val="28"/>
        </w:rPr>
        <w:t>全国大学生统计建模大赛是面向全国高等院校本科生和研究生的统计应用活动，目的在于激励广大学生学习统计、应用统计的积极性，提高运用统计方法、建立统计模型、运用计算机技术解决实际问题的能力，提高市场调查设计方案、收集数据、整理数据、分析数据的能力，激励学生利用各种统计分析方法对批量数据建立统计模型和探索处理的过程，用于揭示批量数据背后的信息。</w:t>
      </w:r>
    </w:p>
    <w:p w:rsidR="005D5C44" w:rsidRDefault="005D5C44">
      <w:pPr>
        <w:autoSpaceDE w:val="0"/>
        <w:autoSpaceDN w:val="0"/>
        <w:adjustRightInd w:val="0"/>
        <w:spacing w:before="0" w:after="0" w:line="240" w:lineRule="auto"/>
        <w:rPr>
          <w:rFonts w:asciiTheme="minorEastAsia" w:hAnsiTheme="minorEastAsia" w:cs="黑体"/>
          <w:color w:val="000000"/>
          <w:kern w:val="0"/>
          <w:sz w:val="24"/>
          <w:szCs w:val="24"/>
        </w:rPr>
      </w:pPr>
    </w:p>
    <w:p w:rsidR="005D5C44" w:rsidRDefault="00EA25AC">
      <w:pPr>
        <w:pStyle w:val="1"/>
        <w:numPr>
          <w:ilvl w:val="0"/>
          <w:numId w:val="2"/>
        </w:numPr>
        <w:autoSpaceDE w:val="0"/>
        <w:autoSpaceDN w:val="0"/>
        <w:adjustRightInd w:val="0"/>
        <w:spacing w:before="0" w:after="0" w:line="240" w:lineRule="auto"/>
        <w:ind w:firstLineChars="0"/>
        <w:rPr>
          <w:rFonts w:ascii="黑体" w:eastAsia="黑体" w:hAnsi="黑体" w:cs="仿宋"/>
          <w:sz w:val="28"/>
          <w:szCs w:val="28"/>
        </w:rPr>
      </w:pPr>
      <w:r>
        <w:rPr>
          <w:rFonts w:ascii="黑体" w:eastAsia="黑体" w:hAnsi="黑体" w:cs="仿宋" w:hint="eastAsia"/>
          <w:sz w:val="28"/>
          <w:szCs w:val="28"/>
        </w:rPr>
        <w:t>参赛论文选题的范围和要求</w:t>
      </w:r>
      <w:r>
        <w:rPr>
          <w:rFonts w:ascii="黑体" w:eastAsia="黑体" w:hAnsi="黑体" w:cs="仿宋"/>
          <w:sz w:val="28"/>
          <w:szCs w:val="28"/>
        </w:rPr>
        <w:t xml:space="preserve"> </w:t>
      </w:r>
    </w:p>
    <w:p w:rsidR="005D5C44" w:rsidRDefault="00EA25AC">
      <w:pPr>
        <w:autoSpaceDE w:val="0"/>
        <w:autoSpaceDN w:val="0"/>
        <w:adjustRightInd w:val="0"/>
        <w:spacing w:before="0" w:after="0" w:line="240" w:lineRule="auto"/>
        <w:ind w:left="120" w:firstLine="300"/>
        <w:rPr>
          <w:rFonts w:asciiTheme="minorEastAsia" w:hAnsiTheme="minorEastAsia" w:cs="仿宋"/>
          <w:color w:val="000000"/>
          <w:kern w:val="0"/>
          <w:sz w:val="28"/>
          <w:szCs w:val="28"/>
        </w:rPr>
      </w:pPr>
      <w:r>
        <w:rPr>
          <w:rFonts w:asciiTheme="minorEastAsia" w:hAnsiTheme="minorEastAsia" w:cs="仿宋" w:hint="eastAsia"/>
          <w:color w:val="000000"/>
          <w:kern w:val="0"/>
          <w:sz w:val="28"/>
          <w:szCs w:val="28"/>
        </w:rPr>
        <w:t>本次大赛论文选题分为</w:t>
      </w:r>
      <w:r>
        <w:rPr>
          <w:rFonts w:asciiTheme="minorEastAsia" w:hAnsiTheme="minorEastAsia" w:cs="仿宋"/>
          <w:color w:val="000000"/>
          <w:kern w:val="0"/>
          <w:sz w:val="28"/>
          <w:szCs w:val="28"/>
          <w:highlight w:val="yellow"/>
        </w:rPr>
        <w:t>“</w:t>
      </w:r>
      <w:r>
        <w:rPr>
          <w:rFonts w:asciiTheme="minorEastAsia" w:hAnsiTheme="minorEastAsia" w:cs="仿宋" w:hint="eastAsia"/>
          <w:color w:val="000000"/>
          <w:kern w:val="0"/>
          <w:sz w:val="28"/>
          <w:szCs w:val="28"/>
          <w:highlight w:val="yellow"/>
        </w:rPr>
        <w:t>统计建模类</w:t>
      </w:r>
      <w:r>
        <w:rPr>
          <w:rFonts w:asciiTheme="minorEastAsia" w:hAnsiTheme="minorEastAsia" w:cs="仿宋"/>
          <w:color w:val="000000"/>
          <w:kern w:val="0"/>
          <w:sz w:val="28"/>
          <w:szCs w:val="28"/>
          <w:highlight w:val="yellow"/>
        </w:rPr>
        <w:t>”</w:t>
      </w:r>
      <w:r>
        <w:rPr>
          <w:rFonts w:asciiTheme="minorEastAsia" w:hAnsiTheme="minorEastAsia" w:cs="仿宋" w:hint="eastAsia"/>
          <w:color w:val="000000"/>
          <w:kern w:val="0"/>
          <w:sz w:val="28"/>
          <w:szCs w:val="28"/>
          <w:highlight w:val="yellow"/>
        </w:rPr>
        <w:t>、</w:t>
      </w:r>
      <w:r>
        <w:rPr>
          <w:rFonts w:asciiTheme="minorEastAsia" w:hAnsiTheme="minorEastAsia" w:cs="仿宋"/>
          <w:color w:val="000000"/>
          <w:kern w:val="0"/>
          <w:sz w:val="28"/>
          <w:szCs w:val="28"/>
          <w:highlight w:val="yellow"/>
        </w:rPr>
        <w:t>“</w:t>
      </w:r>
      <w:r>
        <w:rPr>
          <w:rFonts w:asciiTheme="minorEastAsia" w:hAnsiTheme="minorEastAsia" w:cs="仿宋" w:hint="eastAsia"/>
          <w:color w:val="000000"/>
          <w:kern w:val="0"/>
          <w:sz w:val="28"/>
          <w:szCs w:val="28"/>
          <w:highlight w:val="yellow"/>
        </w:rPr>
        <w:t>市场调查分析类</w:t>
      </w:r>
      <w:r>
        <w:rPr>
          <w:rFonts w:asciiTheme="minorEastAsia" w:hAnsiTheme="minorEastAsia" w:cs="仿宋"/>
          <w:color w:val="000000"/>
          <w:kern w:val="0"/>
          <w:sz w:val="28"/>
          <w:szCs w:val="28"/>
          <w:highlight w:val="yellow"/>
        </w:rPr>
        <w:t>”</w:t>
      </w:r>
      <w:r>
        <w:rPr>
          <w:rFonts w:asciiTheme="minorEastAsia" w:hAnsiTheme="minorEastAsia" w:cs="仿宋" w:hint="eastAsia"/>
          <w:color w:val="000000"/>
          <w:kern w:val="0"/>
          <w:sz w:val="28"/>
          <w:szCs w:val="28"/>
          <w:highlight w:val="yellow"/>
        </w:rPr>
        <w:t>、</w:t>
      </w:r>
      <w:r>
        <w:rPr>
          <w:rFonts w:asciiTheme="minorEastAsia" w:hAnsiTheme="minorEastAsia" w:cs="仿宋"/>
          <w:color w:val="000000"/>
          <w:kern w:val="0"/>
          <w:sz w:val="28"/>
          <w:szCs w:val="28"/>
          <w:highlight w:val="yellow"/>
        </w:rPr>
        <w:t>“</w:t>
      </w:r>
      <w:r>
        <w:rPr>
          <w:rFonts w:asciiTheme="minorEastAsia" w:hAnsiTheme="minorEastAsia" w:cs="仿宋" w:hint="eastAsia"/>
          <w:color w:val="000000"/>
          <w:kern w:val="0"/>
          <w:sz w:val="28"/>
          <w:szCs w:val="28"/>
          <w:highlight w:val="yellow"/>
        </w:rPr>
        <w:t>大数据工程类</w:t>
      </w:r>
      <w:r>
        <w:rPr>
          <w:rFonts w:asciiTheme="minorEastAsia" w:hAnsiTheme="minorEastAsia" w:cs="仿宋"/>
          <w:color w:val="000000"/>
          <w:kern w:val="0"/>
          <w:sz w:val="28"/>
          <w:szCs w:val="28"/>
          <w:highlight w:val="yellow"/>
        </w:rPr>
        <w:t>”</w:t>
      </w:r>
      <w:r>
        <w:rPr>
          <w:rFonts w:asciiTheme="minorEastAsia" w:hAnsiTheme="minorEastAsia" w:cs="仿宋" w:hint="eastAsia"/>
          <w:color w:val="000000"/>
          <w:kern w:val="0"/>
          <w:sz w:val="28"/>
          <w:szCs w:val="28"/>
        </w:rPr>
        <w:t>三类，参赛者需结合自己的专业领域和研究方向为参赛论文选取具体名称（选题具体要求见附件</w:t>
      </w:r>
      <w:r>
        <w:rPr>
          <w:rFonts w:asciiTheme="minorEastAsia" w:hAnsiTheme="minorEastAsia" w:cs="Calibri"/>
          <w:color w:val="000000"/>
          <w:kern w:val="0"/>
          <w:sz w:val="28"/>
          <w:szCs w:val="28"/>
        </w:rPr>
        <w:t>1</w:t>
      </w:r>
      <w:r>
        <w:rPr>
          <w:rFonts w:asciiTheme="minorEastAsia" w:hAnsiTheme="minorEastAsia" w:cs="仿宋" w:hint="eastAsia"/>
          <w:color w:val="000000"/>
          <w:kern w:val="0"/>
          <w:sz w:val="28"/>
          <w:szCs w:val="28"/>
        </w:rPr>
        <w:t>）。</w:t>
      </w:r>
      <w:r>
        <w:rPr>
          <w:rFonts w:asciiTheme="minorEastAsia" w:hAnsiTheme="minorEastAsia" w:cs="仿宋"/>
          <w:color w:val="000000"/>
          <w:kern w:val="0"/>
          <w:sz w:val="28"/>
          <w:szCs w:val="28"/>
        </w:rPr>
        <w:t xml:space="preserve"> </w:t>
      </w:r>
    </w:p>
    <w:p w:rsidR="005D5C44" w:rsidRDefault="00EA25AC">
      <w:pPr>
        <w:ind w:left="120" w:firstLine="300"/>
        <w:rPr>
          <w:rFonts w:asciiTheme="minorEastAsia" w:hAnsiTheme="minorEastAsia" w:cs="仿宋"/>
          <w:color w:val="000000"/>
          <w:kern w:val="0"/>
          <w:sz w:val="28"/>
          <w:szCs w:val="28"/>
        </w:rPr>
      </w:pPr>
      <w:r>
        <w:rPr>
          <w:rFonts w:asciiTheme="minorEastAsia" w:hAnsiTheme="minorEastAsia" w:cs="仿宋" w:hint="eastAsia"/>
          <w:color w:val="000000"/>
          <w:kern w:val="0"/>
          <w:sz w:val="28"/>
          <w:szCs w:val="28"/>
        </w:rPr>
        <w:t>本次大赛分别设本科生组和研究生组，建议本科生组多关注一些更为实际、具体的问题，研究生组多关注理论与实际相结合、具有一定研究深度的问题。</w:t>
      </w:r>
    </w:p>
    <w:p w:rsidR="005D5C44" w:rsidRDefault="00EA25AC">
      <w:pPr>
        <w:ind w:left="120" w:firstLine="300"/>
        <w:rPr>
          <w:rFonts w:asciiTheme="minorEastAsia" w:hAnsiTheme="minorEastAsia" w:cs="仿宋"/>
          <w:color w:val="000000"/>
          <w:kern w:val="0"/>
          <w:sz w:val="28"/>
          <w:szCs w:val="28"/>
        </w:rPr>
      </w:pPr>
      <w:r>
        <w:rPr>
          <w:rFonts w:asciiTheme="minorEastAsia" w:hAnsiTheme="minorEastAsia" w:cs="仿宋" w:hint="eastAsia"/>
          <w:color w:val="000000"/>
          <w:kern w:val="0"/>
          <w:sz w:val="28"/>
          <w:szCs w:val="28"/>
        </w:rPr>
        <w:t>本次大赛分为两个阶段，</w:t>
      </w:r>
      <w:r>
        <w:rPr>
          <w:rFonts w:asciiTheme="minorEastAsia" w:hAnsiTheme="minorEastAsia" w:cs="仿宋" w:hint="eastAsia"/>
          <w:color w:val="000000"/>
          <w:kern w:val="0"/>
          <w:sz w:val="28"/>
          <w:szCs w:val="28"/>
          <w:highlight w:val="yellow"/>
        </w:rPr>
        <w:t>第一阶段为论文撰写阶段</w:t>
      </w:r>
      <w:r>
        <w:rPr>
          <w:rFonts w:asciiTheme="minorEastAsia" w:hAnsiTheme="minorEastAsia" w:cs="仿宋" w:hint="eastAsia"/>
          <w:color w:val="000000"/>
          <w:kern w:val="0"/>
          <w:sz w:val="28"/>
          <w:szCs w:val="28"/>
        </w:rPr>
        <w:t>，参赛者须在规定的截止日期之前</w:t>
      </w:r>
      <w:r>
        <w:rPr>
          <w:rFonts w:asciiTheme="minorEastAsia" w:hAnsiTheme="minorEastAsia" w:cs="仿宋" w:hint="eastAsia"/>
          <w:color w:val="000000"/>
          <w:kern w:val="0"/>
          <w:sz w:val="28"/>
          <w:szCs w:val="28"/>
          <w:highlight w:val="yellow"/>
        </w:rPr>
        <w:t>（</w:t>
      </w:r>
      <w:r>
        <w:rPr>
          <w:rFonts w:asciiTheme="minorEastAsia" w:hAnsiTheme="minorEastAsia" w:cs="Calibri"/>
          <w:color w:val="000000"/>
          <w:kern w:val="0"/>
          <w:sz w:val="28"/>
          <w:szCs w:val="28"/>
          <w:highlight w:val="yellow"/>
        </w:rPr>
        <w:t>2017</w:t>
      </w:r>
      <w:r>
        <w:rPr>
          <w:rFonts w:asciiTheme="minorEastAsia" w:hAnsiTheme="minorEastAsia" w:cs="仿宋" w:hint="eastAsia"/>
          <w:color w:val="000000"/>
          <w:kern w:val="0"/>
          <w:sz w:val="28"/>
          <w:szCs w:val="28"/>
          <w:highlight w:val="yellow"/>
        </w:rPr>
        <w:t>年</w:t>
      </w:r>
      <w:r>
        <w:rPr>
          <w:rFonts w:asciiTheme="minorEastAsia" w:hAnsiTheme="minorEastAsia" w:cs="Calibri"/>
          <w:color w:val="000000"/>
          <w:kern w:val="0"/>
          <w:sz w:val="28"/>
          <w:szCs w:val="28"/>
          <w:highlight w:val="yellow"/>
        </w:rPr>
        <w:t>6</w:t>
      </w:r>
      <w:r>
        <w:rPr>
          <w:rFonts w:asciiTheme="minorEastAsia" w:hAnsiTheme="minorEastAsia" w:cs="仿宋" w:hint="eastAsia"/>
          <w:color w:val="000000"/>
          <w:kern w:val="0"/>
          <w:sz w:val="28"/>
          <w:szCs w:val="28"/>
          <w:highlight w:val="yellow"/>
        </w:rPr>
        <w:t>月</w:t>
      </w:r>
      <w:r>
        <w:rPr>
          <w:rFonts w:asciiTheme="minorEastAsia" w:hAnsiTheme="minorEastAsia" w:cs="Calibri"/>
          <w:color w:val="000000"/>
          <w:kern w:val="0"/>
          <w:sz w:val="28"/>
          <w:szCs w:val="28"/>
          <w:highlight w:val="yellow"/>
        </w:rPr>
        <w:t>30</w:t>
      </w:r>
      <w:r>
        <w:rPr>
          <w:rFonts w:asciiTheme="minorEastAsia" w:hAnsiTheme="minorEastAsia" w:cs="仿宋" w:hint="eastAsia"/>
          <w:color w:val="000000"/>
          <w:kern w:val="0"/>
          <w:sz w:val="28"/>
          <w:szCs w:val="28"/>
          <w:highlight w:val="yellow"/>
        </w:rPr>
        <w:t>日）</w:t>
      </w:r>
      <w:r>
        <w:rPr>
          <w:rFonts w:asciiTheme="minorEastAsia" w:hAnsiTheme="minorEastAsia" w:cs="仿宋" w:hint="eastAsia"/>
          <w:color w:val="000000"/>
          <w:kern w:val="0"/>
          <w:sz w:val="28"/>
          <w:szCs w:val="28"/>
        </w:rPr>
        <w:t>按照赛会要求提交参赛论文，大赛执委会以匿名评审的方式进行评审。</w:t>
      </w:r>
    </w:p>
    <w:p w:rsidR="005D5C44" w:rsidRDefault="00EA25AC">
      <w:pPr>
        <w:ind w:left="120" w:firstLine="300"/>
        <w:rPr>
          <w:rFonts w:asciiTheme="minorEastAsia" w:hAnsiTheme="minorEastAsia" w:cs="仿宋"/>
          <w:color w:val="000000"/>
          <w:kern w:val="0"/>
          <w:sz w:val="28"/>
          <w:szCs w:val="28"/>
        </w:rPr>
      </w:pPr>
      <w:r>
        <w:rPr>
          <w:rFonts w:asciiTheme="minorEastAsia" w:hAnsiTheme="minorEastAsia" w:cs="仿宋" w:hint="eastAsia"/>
          <w:color w:val="000000"/>
          <w:kern w:val="0"/>
          <w:sz w:val="28"/>
          <w:szCs w:val="28"/>
          <w:highlight w:val="yellow"/>
        </w:rPr>
        <w:t>（论文评分标准）</w:t>
      </w:r>
      <w:r>
        <w:rPr>
          <w:rFonts w:asciiTheme="minorEastAsia" w:hAnsiTheme="minorEastAsia" w:cs="仿宋"/>
          <w:color w:val="000000"/>
          <w:kern w:val="0"/>
          <w:sz w:val="28"/>
          <w:szCs w:val="28"/>
        </w:rPr>
        <w:t>“</w:t>
      </w:r>
      <w:r>
        <w:rPr>
          <w:rFonts w:asciiTheme="minorEastAsia" w:hAnsiTheme="minorEastAsia" w:cs="仿宋" w:hint="eastAsia"/>
          <w:color w:val="000000"/>
          <w:kern w:val="0"/>
          <w:sz w:val="28"/>
          <w:szCs w:val="28"/>
        </w:rPr>
        <w:t>统计建模类</w:t>
      </w:r>
      <w:r>
        <w:rPr>
          <w:rFonts w:asciiTheme="minorEastAsia" w:hAnsiTheme="minorEastAsia" w:cs="仿宋"/>
          <w:color w:val="000000"/>
          <w:kern w:val="0"/>
          <w:sz w:val="28"/>
          <w:szCs w:val="28"/>
        </w:rPr>
        <w:t>”</w:t>
      </w:r>
      <w:r>
        <w:rPr>
          <w:rFonts w:asciiTheme="minorEastAsia" w:hAnsiTheme="minorEastAsia" w:cs="仿宋" w:hint="eastAsia"/>
          <w:color w:val="000000"/>
          <w:kern w:val="0"/>
          <w:sz w:val="28"/>
          <w:szCs w:val="28"/>
        </w:rPr>
        <w:t>论文以选题的有效性、假设的</w:t>
      </w:r>
      <w:r>
        <w:rPr>
          <w:rFonts w:asciiTheme="minorEastAsia" w:hAnsiTheme="minorEastAsia" w:cs="仿宋" w:hint="eastAsia"/>
          <w:color w:val="000000"/>
          <w:kern w:val="0"/>
          <w:sz w:val="28"/>
          <w:szCs w:val="28"/>
        </w:rPr>
        <w:lastRenderedPageBreak/>
        <w:t>合理性、建模的创造性、结果的正确性和表述的清晰性为主要标准。</w:t>
      </w:r>
      <w:r>
        <w:rPr>
          <w:rFonts w:asciiTheme="minorEastAsia" w:hAnsiTheme="minorEastAsia" w:cs="仿宋"/>
          <w:color w:val="000000"/>
          <w:kern w:val="0"/>
          <w:sz w:val="28"/>
          <w:szCs w:val="28"/>
        </w:rPr>
        <w:t>“</w:t>
      </w:r>
      <w:r>
        <w:rPr>
          <w:rFonts w:asciiTheme="minorEastAsia" w:hAnsiTheme="minorEastAsia" w:cs="仿宋" w:hint="eastAsia"/>
          <w:color w:val="000000"/>
          <w:kern w:val="0"/>
          <w:sz w:val="28"/>
          <w:szCs w:val="28"/>
        </w:rPr>
        <w:t>市场调查分析类</w:t>
      </w:r>
      <w:r>
        <w:rPr>
          <w:rFonts w:asciiTheme="minorEastAsia" w:hAnsiTheme="minorEastAsia" w:cs="仿宋"/>
          <w:color w:val="000000"/>
          <w:kern w:val="0"/>
          <w:sz w:val="28"/>
          <w:szCs w:val="28"/>
        </w:rPr>
        <w:t>”</w:t>
      </w:r>
      <w:r>
        <w:rPr>
          <w:rFonts w:asciiTheme="minorEastAsia" w:hAnsiTheme="minorEastAsia" w:cs="仿宋" w:hint="eastAsia"/>
          <w:color w:val="000000"/>
          <w:kern w:val="0"/>
          <w:sz w:val="28"/>
          <w:szCs w:val="28"/>
        </w:rPr>
        <w:t>论文以选题的实效性、方案的合理性、分析的科学性、结论的价值性和表述的清晰性为主要标准。</w:t>
      </w:r>
      <w:r>
        <w:rPr>
          <w:rFonts w:asciiTheme="minorEastAsia" w:hAnsiTheme="minorEastAsia" w:cs="仿宋"/>
          <w:color w:val="000000"/>
          <w:kern w:val="0"/>
          <w:sz w:val="28"/>
          <w:szCs w:val="28"/>
        </w:rPr>
        <w:t>“</w:t>
      </w:r>
      <w:r>
        <w:rPr>
          <w:rFonts w:asciiTheme="minorEastAsia" w:hAnsiTheme="minorEastAsia" w:cs="仿宋" w:hint="eastAsia"/>
          <w:color w:val="000000"/>
          <w:kern w:val="0"/>
          <w:sz w:val="28"/>
          <w:szCs w:val="28"/>
        </w:rPr>
        <w:t>大数据工程类</w:t>
      </w:r>
      <w:r>
        <w:rPr>
          <w:rFonts w:asciiTheme="minorEastAsia" w:hAnsiTheme="minorEastAsia" w:cs="仿宋"/>
          <w:color w:val="000000"/>
          <w:kern w:val="0"/>
          <w:sz w:val="28"/>
          <w:szCs w:val="28"/>
        </w:rPr>
        <w:t>”</w:t>
      </w:r>
      <w:r>
        <w:rPr>
          <w:rFonts w:asciiTheme="minorEastAsia" w:hAnsiTheme="minorEastAsia" w:cs="仿宋" w:hint="eastAsia"/>
          <w:color w:val="000000"/>
          <w:kern w:val="0"/>
          <w:sz w:val="28"/>
          <w:szCs w:val="28"/>
        </w:rPr>
        <w:t>论文以统计模型和探索处理过程的合理性，批量数据背后的信息准确性挖掘为主要标准。</w:t>
      </w:r>
      <w:r>
        <w:rPr>
          <w:rFonts w:asciiTheme="minorEastAsia" w:hAnsiTheme="minorEastAsia" w:cs="仿宋" w:hint="eastAsia"/>
          <w:color w:val="000000"/>
          <w:kern w:val="0"/>
          <w:sz w:val="28"/>
          <w:szCs w:val="28"/>
          <w:highlight w:val="yellow"/>
        </w:rPr>
        <w:t>第二阶段为论文答辩阶段及应用考核阶段</w:t>
      </w:r>
      <w:r>
        <w:rPr>
          <w:rFonts w:asciiTheme="minorEastAsia" w:hAnsiTheme="minorEastAsia" w:cs="仿宋" w:hint="eastAsia"/>
          <w:color w:val="000000"/>
          <w:kern w:val="0"/>
          <w:sz w:val="28"/>
          <w:szCs w:val="28"/>
        </w:rPr>
        <w:t>，入选参赛者须按照规定的时间和要求对所做参赛论文进行自述、并回答答辩专家的提问，以考核参赛论文的原创性、合理性和正确性，参加第二阶段论文答辩的时间和地点另行通知。</w:t>
      </w:r>
      <w:r>
        <w:rPr>
          <w:rFonts w:asciiTheme="minorEastAsia" w:hAnsiTheme="minorEastAsia" w:cs="仿宋"/>
          <w:color w:val="000000"/>
          <w:kern w:val="0"/>
          <w:sz w:val="28"/>
          <w:szCs w:val="28"/>
        </w:rPr>
        <w:t xml:space="preserve"> </w:t>
      </w:r>
      <w:r>
        <w:rPr>
          <w:rFonts w:asciiTheme="minorEastAsia" w:hAnsiTheme="minorEastAsia" w:cs="仿宋" w:hint="eastAsia"/>
          <w:color w:val="000000"/>
          <w:kern w:val="0"/>
          <w:sz w:val="28"/>
          <w:szCs w:val="28"/>
        </w:rPr>
        <w:t>参赛者须公开数据来源，提交原始数据包和数据分析程序。大赛要求参赛者提交承诺书，承诺参赛论文是在赛期（</w:t>
      </w:r>
      <w:r>
        <w:rPr>
          <w:rFonts w:asciiTheme="minorEastAsia" w:hAnsiTheme="minorEastAsia" w:cs="Calibri"/>
          <w:color w:val="000000"/>
          <w:kern w:val="0"/>
          <w:sz w:val="28"/>
          <w:szCs w:val="28"/>
        </w:rPr>
        <w:t>2017</w:t>
      </w:r>
      <w:r>
        <w:rPr>
          <w:rFonts w:asciiTheme="minorEastAsia" w:hAnsiTheme="minorEastAsia" w:cs="仿宋" w:hint="eastAsia"/>
          <w:color w:val="000000"/>
          <w:kern w:val="0"/>
          <w:sz w:val="28"/>
          <w:szCs w:val="28"/>
        </w:rPr>
        <w:t>年</w:t>
      </w:r>
      <w:r>
        <w:rPr>
          <w:rFonts w:asciiTheme="minorEastAsia" w:hAnsiTheme="minorEastAsia" w:cs="Calibri"/>
          <w:color w:val="000000"/>
          <w:kern w:val="0"/>
          <w:sz w:val="28"/>
          <w:szCs w:val="28"/>
        </w:rPr>
        <w:t>5</w:t>
      </w:r>
      <w:r>
        <w:rPr>
          <w:rFonts w:asciiTheme="minorEastAsia" w:hAnsiTheme="minorEastAsia" w:cs="仿宋" w:hint="eastAsia"/>
          <w:color w:val="000000"/>
          <w:kern w:val="0"/>
          <w:sz w:val="28"/>
          <w:szCs w:val="28"/>
        </w:rPr>
        <w:t>月</w:t>
      </w:r>
      <w:r>
        <w:rPr>
          <w:rFonts w:asciiTheme="minorEastAsia" w:hAnsiTheme="minorEastAsia" w:cs="Calibri"/>
          <w:color w:val="000000"/>
          <w:kern w:val="0"/>
          <w:sz w:val="28"/>
          <w:szCs w:val="28"/>
        </w:rPr>
        <w:t>1</w:t>
      </w:r>
      <w:r>
        <w:rPr>
          <w:rFonts w:asciiTheme="minorEastAsia" w:hAnsiTheme="minorEastAsia" w:cs="Calibri"/>
          <w:color w:val="000000"/>
          <w:kern w:val="0"/>
          <w:sz w:val="28"/>
          <w:szCs w:val="28"/>
        </w:rPr>
        <w:t>0</w:t>
      </w:r>
      <w:r>
        <w:rPr>
          <w:rFonts w:asciiTheme="minorEastAsia" w:hAnsiTheme="minorEastAsia" w:cs="仿宋" w:hint="eastAsia"/>
          <w:color w:val="000000"/>
          <w:kern w:val="0"/>
          <w:sz w:val="28"/>
          <w:szCs w:val="28"/>
        </w:rPr>
        <w:t>日至</w:t>
      </w:r>
      <w:r>
        <w:rPr>
          <w:rFonts w:asciiTheme="minorEastAsia" w:hAnsiTheme="minorEastAsia" w:cs="Calibri"/>
          <w:color w:val="000000"/>
          <w:kern w:val="0"/>
          <w:sz w:val="28"/>
          <w:szCs w:val="28"/>
        </w:rPr>
        <w:t>6</w:t>
      </w:r>
      <w:r>
        <w:rPr>
          <w:rFonts w:asciiTheme="minorEastAsia" w:hAnsiTheme="minorEastAsia" w:cs="仿宋" w:hint="eastAsia"/>
          <w:color w:val="000000"/>
          <w:kern w:val="0"/>
          <w:sz w:val="28"/>
          <w:szCs w:val="28"/>
        </w:rPr>
        <w:t>月</w:t>
      </w:r>
      <w:r>
        <w:rPr>
          <w:rFonts w:asciiTheme="minorEastAsia" w:hAnsiTheme="minorEastAsia" w:cs="Calibri"/>
          <w:color w:val="000000"/>
          <w:kern w:val="0"/>
          <w:sz w:val="28"/>
          <w:szCs w:val="28"/>
        </w:rPr>
        <w:t>30</w:t>
      </w:r>
      <w:r>
        <w:rPr>
          <w:rFonts w:asciiTheme="minorEastAsia" w:hAnsiTheme="minorEastAsia" w:cs="仿宋" w:hint="eastAsia"/>
          <w:color w:val="000000"/>
          <w:kern w:val="0"/>
          <w:sz w:val="28"/>
          <w:szCs w:val="28"/>
        </w:rPr>
        <w:t>日之间）由所有参赛队员共同参与原创的。大赛执委会将对参赛论文进行查重。大赛要求参赛论文使用正版统计分析软件。</w:t>
      </w:r>
    </w:p>
    <w:p w:rsidR="005D5C44" w:rsidRDefault="005D5C44">
      <w:pPr>
        <w:ind w:left="120" w:firstLine="300"/>
        <w:rPr>
          <w:rFonts w:asciiTheme="minorEastAsia" w:hAnsiTheme="minorEastAsia" w:cs="仿宋"/>
          <w:color w:val="000000"/>
          <w:kern w:val="0"/>
          <w:sz w:val="28"/>
          <w:szCs w:val="28"/>
        </w:rPr>
      </w:pPr>
    </w:p>
    <w:p w:rsidR="005D5C44" w:rsidRDefault="00EA25AC">
      <w:pPr>
        <w:pStyle w:val="1"/>
        <w:numPr>
          <w:ilvl w:val="0"/>
          <w:numId w:val="2"/>
        </w:numPr>
        <w:ind w:firstLineChars="0"/>
        <w:rPr>
          <w:rFonts w:asciiTheme="minorEastAsia" w:hAnsiTheme="minorEastAsia" w:cs="仿宋"/>
          <w:color w:val="000000"/>
          <w:kern w:val="0"/>
          <w:sz w:val="28"/>
          <w:szCs w:val="28"/>
        </w:rPr>
      </w:pPr>
      <w:r>
        <w:rPr>
          <w:rFonts w:ascii="黑体" w:eastAsia="黑体" w:hAnsi="黑体" w:cs="仿宋" w:hint="eastAsia"/>
          <w:sz w:val="28"/>
          <w:szCs w:val="28"/>
        </w:rPr>
        <w:t>参赛人员资格及要求</w:t>
      </w:r>
      <w:r>
        <w:rPr>
          <w:rFonts w:ascii="黑体" w:eastAsia="黑体" w:hAnsi="黑体" w:cs="仿宋"/>
          <w:sz w:val="28"/>
          <w:szCs w:val="28"/>
        </w:rPr>
        <w:t xml:space="preserve"> </w:t>
      </w:r>
    </w:p>
    <w:p w:rsidR="005D5C44" w:rsidRDefault="00EA25AC">
      <w:pPr>
        <w:autoSpaceDE w:val="0"/>
        <w:autoSpaceDN w:val="0"/>
        <w:adjustRightInd w:val="0"/>
        <w:spacing w:before="0" w:after="0" w:line="240" w:lineRule="auto"/>
        <w:ind w:firstLine="420"/>
        <w:rPr>
          <w:rFonts w:asciiTheme="minorEastAsia" w:hAnsiTheme="minorEastAsia" w:cs="仿宋"/>
          <w:color w:val="000000"/>
          <w:kern w:val="0"/>
          <w:sz w:val="28"/>
          <w:szCs w:val="28"/>
        </w:rPr>
      </w:pPr>
      <w:r>
        <w:rPr>
          <w:rFonts w:asciiTheme="minorEastAsia" w:hAnsiTheme="minorEastAsia" w:cs="仿宋" w:hint="eastAsia"/>
          <w:color w:val="000000"/>
          <w:kern w:val="0"/>
          <w:sz w:val="28"/>
          <w:szCs w:val="28"/>
        </w:rPr>
        <w:t>各有关高等院校全日制在读本科生、研究生均可报名，专业不限。本次大赛分别设本科生组和研究生组，每队</w:t>
      </w:r>
      <w:r>
        <w:rPr>
          <w:rFonts w:asciiTheme="minorEastAsia" w:hAnsiTheme="minorEastAsia" w:cs="Calibri"/>
          <w:color w:val="000000"/>
          <w:kern w:val="0"/>
          <w:sz w:val="28"/>
          <w:szCs w:val="28"/>
        </w:rPr>
        <w:t>3</w:t>
      </w:r>
      <w:r>
        <w:rPr>
          <w:rFonts w:asciiTheme="minorEastAsia" w:hAnsiTheme="minorEastAsia" w:cs="仿宋" w:hint="eastAsia"/>
          <w:color w:val="000000"/>
          <w:kern w:val="0"/>
          <w:sz w:val="28"/>
          <w:szCs w:val="28"/>
        </w:rPr>
        <w:t>人，由参赛者自由组队。其中，本科生组是指</w:t>
      </w:r>
      <w:r>
        <w:rPr>
          <w:rFonts w:asciiTheme="minorEastAsia" w:hAnsiTheme="minorEastAsia" w:cs="Calibri"/>
          <w:color w:val="000000"/>
          <w:kern w:val="0"/>
          <w:sz w:val="28"/>
          <w:szCs w:val="28"/>
        </w:rPr>
        <w:t>3</w:t>
      </w:r>
      <w:r>
        <w:rPr>
          <w:rFonts w:asciiTheme="minorEastAsia" w:hAnsiTheme="minorEastAsia" w:cs="仿宋" w:hint="eastAsia"/>
          <w:color w:val="000000"/>
          <w:kern w:val="0"/>
          <w:sz w:val="28"/>
          <w:szCs w:val="28"/>
        </w:rPr>
        <w:t>位选手都是本科生的参赛组；研究生组是</w:t>
      </w:r>
      <w:proofErr w:type="gramStart"/>
      <w:r>
        <w:rPr>
          <w:rFonts w:asciiTheme="minorEastAsia" w:hAnsiTheme="minorEastAsia" w:cs="仿宋" w:hint="eastAsia"/>
          <w:color w:val="000000"/>
          <w:kern w:val="0"/>
          <w:sz w:val="28"/>
          <w:szCs w:val="28"/>
        </w:rPr>
        <w:t>指选手</w:t>
      </w:r>
      <w:proofErr w:type="gramEnd"/>
      <w:r>
        <w:rPr>
          <w:rFonts w:asciiTheme="minorEastAsia" w:hAnsiTheme="minorEastAsia" w:cs="仿宋" w:hint="eastAsia"/>
          <w:color w:val="000000"/>
          <w:kern w:val="0"/>
          <w:sz w:val="28"/>
          <w:szCs w:val="28"/>
        </w:rPr>
        <w:t>中包含有研究生的参赛队。每名参赛队员只能参加一个组别、一个类别，不得兼项。</w:t>
      </w:r>
      <w:r>
        <w:rPr>
          <w:rFonts w:asciiTheme="minorEastAsia" w:hAnsiTheme="minorEastAsia" w:cs="仿宋"/>
          <w:color w:val="000000"/>
          <w:kern w:val="0"/>
          <w:sz w:val="28"/>
          <w:szCs w:val="28"/>
        </w:rPr>
        <w:t xml:space="preserve"> </w:t>
      </w:r>
      <w:r>
        <w:rPr>
          <w:rFonts w:asciiTheme="minorEastAsia" w:hAnsiTheme="minorEastAsia" w:cs="仿宋" w:hint="eastAsia"/>
          <w:color w:val="000000"/>
          <w:kern w:val="0"/>
          <w:sz w:val="28"/>
          <w:szCs w:val="28"/>
        </w:rPr>
        <w:t>报名以学校为单位，不接受个别参赛队直接报名。每个学校每个类别限报</w:t>
      </w:r>
      <w:r>
        <w:rPr>
          <w:rFonts w:asciiTheme="minorEastAsia" w:hAnsiTheme="minorEastAsia" w:cs="Calibri"/>
          <w:color w:val="000000"/>
          <w:kern w:val="0"/>
          <w:sz w:val="28"/>
          <w:szCs w:val="28"/>
        </w:rPr>
        <w:t>20</w:t>
      </w:r>
      <w:r>
        <w:rPr>
          <w:rFonts w:asciiTheme="minorEastAsia" w:hAnsiTheme="minorEastAsia" w:cs="仿宋" w:hint="eastAsia"/>
          <w:color w:val="000000"/>
          <w:kern w:val="0"/>
          <w:sz w:val="28"/>
          <w:szCs w:val="28"/>
        </w:rPr>
        <w:t>支队。请各参赛单位积极组织好本单位本科生和研究生组队参赛，每个学校须指定专人负责审核大学生报名资格</w:t>
      </w:r>
      <w:r>
        <w:rPr>
          <w:rFonts w:asciiTheme="minorEastAsia" w:hAnsiTheme="minorEastAsia" w:cs="仿宋" w:hint="eastAsia"/>
          <w:color w:val="000000"/>
          <w:kern w:val="0"/>
          <w:sz w:val="28"/>
          <w:szCs w:val="28"/>
        </w:rPr>
        <w:lastRenderedPageBreak/>
        <w:t>并在报名表上加盖公章，按照大赛报名要求提交符合条件的参赛论文。报名参赛不收取任何费用。</w:t>
      </w:r>
      <w:r>
        <w:rPr>
          <w:rFonts w:asciiTheme="minorEastAsia" w:hAnsiTheme="minorEastAsia" w:cs="仿宋"/>
          <w:color w:val="000000"/>
          <w:kern w:val="0"/>
          <w:sz w:val="28"/>
          <w:szCs w:val="28"/>
        </w:rPr>
        <w:t xml:space="preserve"> </w:t>
      </w:r>
    </w:p>
    <w:p w:rsidR="005D5C44" w:rsidRDefault="005D5C44">
      <w:pPr>
        <w:autoSpaceDE w:val="0"/>
        <w:autoSpaceDN w:val="0"/>
        <w:adjustRightInd w:val="0"/>
        <w:spacing w:before="0" w:after="0" w:line="240" w:lineRule="auto"/>
        <w:ind w:firstLine="420"/>
        <w:rPr>
          <w:rFonts w:asciiTheme="minorEastAsia" w:hAnsiTheme="minorEastAsia" w:cs="仿宋"/>
          <w:color w:val="000000"/>
          <w:kern w:val="0"/>
          <w:sz w:val="28"/>
          <w:szCs w:val="28"/>
        </w:rPr>
      </w:pPr>
    </w:p>
    <w:p w:rsidR="005D5C44" w:rsidRDefault="00EA25AC">
      <w:pPr>
        <w:pStyle w:val="1"/>
        <w:numPr>
          <w:ilvl w:val="0"/>
          <w:numId w:val="2"/>
        </w:numPr>
        <w:autoSpaceDE w:val="0"/>
        <w:autoSpaceDN w:val="0"/>
        <w:adjustRightInd w:val="0"/>
        <w:spacing w:before="0" w:after="0" w:line="240" w:lineRule="auto"/>
        <w:ind w:firstLineChars="0"/>
        <w:rPr>
          <w:rFonts w:ascii="黑体" w:eastAsia="黑体" w:hAnsi="黑体" w:cs="仿宋"/>
          <w:sz w:val="28"/>
          <w:szCs w:val="28"/>
        </w:rPr>
      </w:pPr>
      <w:r>
        <w:rPr>
          <w:rFonts w:ascii="黑体" w:eastAsia="黑体" w:hAnsi="黑体" w:cs="仿宋" w:hint="eastAsia"/>
          <w:sz w:val="28"/>
          <w:szCs w:val="28"/>
        </w:rPr>
        <w:t>论文要求</w:t>
      </w:r>
      <w:r>
        <w:rPr>
          <w:rFonts w:ascii="黑体" w:eastAsia="黑体" w:hAnsi="黑体" w:cs="仿宋"/>
          <w:sz w:val="28"/>
          <w:szCs w:val="28"/>
        </w:rPr>
        <w:t xml:space="preserve"> </w:t>
      </w:r>
    </w:p>
    <w:p w:rsidR="005D5C44" w:rsidRDefault="00EA25AC">
      <w:pPr>
        <w:autoSpaceDE w:val="0"/>
        <w:autoSpaceDN w:val="0"/>
        <w:adjustRightInd w:val="0"/>
        <w:spacing w:before="0" w:after="0" w:line="240" w:lineRule="auto"/>
        <w:ind w:left="120" w:firstLine="300"/>
        <w:rPr>
          <w:rFonts w:asciiTheme="minorEastAsia" w:hAnsiTheme="minorEastAsia" w:cs="仿宋"/>
          <w:color w:val="000000"/>
          <w:kern w:val="0"/>
          <w:sz w:val="28"/>
          <w:szCs w:val="28"/>
        </w:rPr>
      </w:pPr>
      <w:r>
        <w:rPr>
          <w:rFonts w:asciiTheme="minorEastAsia" w:hAnsiTheme="minorEastAsia" w:cs="仿宋" w:hint="eastAsia"/>
          <w:color w:val="000000"/>
          <w:kern w:val="0"/>
          <w:sz w:val="28"/>
          <w:szCs w:val="28"/>
        </w:rPr>
        <w:t>为了统一论文规范，方便赛后资料的归档，现对提交大赛的参赛论文提出统一规范要求（详见附件</w:t>
      </w:r>
      <w:r>
        <w:rPr>
          <w:rFonts w:asciiTheme="minorEastAsia" w:hAnsiTheme="minorEastAsia" w:cs="Calibri"/>
          <w:color w:val="000000"/>
          <w:kern w:val="0"/>
          <w:sz w:val="28"/>
          <w:szCs w:val="28"/>
        </w:rPr>
        <w:t>2</w:t>
      </w:r>
      <w:r>
        <w:rPr>
          <w:rFonts w:asciiTheme="minorEastAsia" w:hAnsiTheme="minorEastAsia" w:cs="仿宋" w:hint="eastAsia"/>
          <w:color w:val="000000"/>
          <w:kern w:val="0"/>
          <w:sz w:val="28"/>
          <w:szCs w:val="28"/>
        </w:rPr>
        <w:t>）。</w:t>
      </w:r>
    </w:p>
    <w:p w:rsidR="005D5C44" w:rsidRDefault="00EA25AC">
      <w:pPr>
        <w:autoSpaceDE w:val="0"/>
        <w:autoSpaceDN w:val="0"/>
        <w:adjustRightInd w:val="0"/>
        <w:spacing w:before="0" w:after="0" w:line="240" w:lineRule="auto"/>
        <w:ind w:left="120" w:firstLine="300"/>
        <w:rPr>
          <w:rFonts w:asciiTheme="minorEastAsia" w:hAnsiTheme="minorEastAsia" w:cs="仿宋"/>
          <w:color w:val="000000"/>
          <w:kern w:val="0"/>
          <w:sz w:val="28"/>
          <w:szCs w:val="28"/>
        </w:rPr>
      </w:pPr>
      <w:r>
        <w:rPr>
          <w:rFonts w:asciiTheme="minorEastAsia" w:hAnsiTheme="minorEastAsia" w:cs="仿宋" w:hint="eastAsia"/>
          <w:color w:val="000000"/>
          <w:kern w:val="0"/>
          <w:sz w:val="28"/>
          <w:szCs w:val="28"/>
        </w:rPr>
        <w:t>为了保证评审质量，提请参赛研究生</w:t>
      </w:r>
      <w:r>
        <w:rPr>
          <w:rFonts w:asciiTheme="minorEastAsia" w:hAnsiTheme="minorEastAsia" w:cs="仿宋" w:hint="eastAsia"/>
          <w:color w:val="000000"/>
          <w:kern w:val="0"/>
          <w:sz w:val="28"/>
          <w:szCs w:val="28"/>
          <w:highlight w:val="yellow"/>
        </w:rPr>
        <w:t>注意摘要一定要将论文创新点、主要想法、做法、结果、分析结论表达清楚。</w:t>
      </w:r>
    </w:p>
    <w:p w:rsidR="005D5C44" w:rsidRDefault="00EA25AC">
      <w:pPr>
        <w:autoSpaceDE w:val="0"/>
        <w:autoSpaceDN w:val="0"/>
        <w:adjustRightInd w:val="0"/>
        <w:spacing w:before="0" w:after="0" w:line="240" w:lineRule="auto"/>
        <w:ind w:left="120" w:firstLine="300"/>
        <w:rPr>
          <w:rFonts w:asciiTheme="minorEastAsia" w:hAnsiTheme="minorEastAsia" w:cs="仿宋"/>
          <w:color w:val="000000"/>
          <w:kern w:val="0"/>
          <w:sz w:val="28"/>
          <w:szCs w:val="28"/>
        </w:rPr>
      </w:pPr>
      <w:r>
        <w:rPr>
          <w:rFonts w:asciiTheme="minorEastAsia" w:hAnsiTheme="minorEastAsia" w:cs="仿宋" w:hint="eastAsia"/>
          <w:color w:val="000000"/>
          <w:kern w:val="0"/>
          <w:sz w:val="28"/>
          <w:szCs w:val="28"/>
        </w:rPr>
        <w:t>参赛论文首页为编号页（见附件</w:t>
      </w:r>
      <w:r>
        <w:rPr>
          <w:rFonts w:asciiTheme="minorEastAsia" w:hAnsiTheme="minorEastAsia" w:cs="Calibri"/>
          <w:color w:val="000000"/>
          <w:kern w:val="0"/>
          <w:sz w:val="28"/>
          <w:szCs w:val="28"/>
        </w:rPr>
        <w:t>3</w:t>
      </w:r>
      <w:r>
        <w:rPr>
          <w:rFonts w:asciiTheme="minorEastAsia" w:hAnsiTheme="minorEastAsia" w:cs="仿宋" w:hint="eastAsia"/>
          <w:color w:val="000000"/>
          <w:kern w:val="0"/>
          <w:sz w:val="28"/>
          <w:szCs w:val="28"/>
        </w:rPr>
        <w:t>），只包含队号（由赛会填写）、队员姓名、学校名等信息，第二页起为摘要页和正文页。参赛</w:t>
      </w:r>
      <w:r>
        <w:rPr>
          <w:rFonts w:asciiTheme="minorEastAsia" w:hAnsiTheme="minorEastAsia" w:cs="仿宋" w:hint="eastAsia"/>
          <w:color w:val="000000"/>
          <w:kern w:val="0"/>
          <w:sz w:val="28"/>
          <w:szCs w:val="28"/>
        </w:rPr>
        <w:t>队有关信息不得出现于首页以外的任何一页，包括摘要页，否则视为违规，取消参赛资格。</w:t>
      </w:r>
      <w:r>
        <w:rPr>
          <w:rFonts w:asciiTheme="minorEastAsia" w:hAnsiTheme="minorEastAsia" w:cs="仿宋"/>
          <w:color w:val="000000"/>
          <w:kern w:val="0"/>
          <w:sz w:val="28"/>
          <w:szCs w:val="28"/>
        </w:rPr>
        <w:t xml:space="preserve"> </w:t>
      </w:r>
    </w:p>
    <w:p w:rsidR="005D5C44" w:rsidRDefault="005D5C44">
      <w:pPr>
        <w:autoSpaceDE w:val="0"/>
        <w:autoSpaceDN w:val="0"/>
        <w:adjustRightInd w:val="0"/>
        <w:spacing w:before="0" w:after="0" w:line="240" w:lineRule="auto"/>
        <w:ind w:left="120" w:firstLine="300"/>
        <w:rPr>
          <w:rFonts w:asciiTheme="minorEastAsia" w:hAnsiTheme="minorEastAsia" w:cs="仿宋"/>
          <w:color w:val="000000"/>
          <w:kern w:val="0"/>
          <w:sz w:val="28"/>
          <w:szCs w:val="28"/>
        </w:rPr>
      </w:pPr>
    </w:p>
    <w:p w:rsidR="005D5C44" w:rsidRDefault="00EA25AC">
      <w:pPr>
        <w:autoSpaceDE w:val="0"/>
        <w:autoSpaceDN w:val="0"/>
        <w:adjustRightInd w:val="0"/>
        <w:spacing w:before="0" w:after="0" w:line="240" w:lineRule="auto"/>
        <w:rPr>
          <w:rFonts w:ascii="黑体" w:eastAsia="黑体" w:hAnsi="黑体" w:cs="仿宋"/>
          <w:sz w:val="28"/>
          <w:szCs w:val="28"/>
        </w:rPr>
      </w:pPr>
      <w:r>
        <w:rPr>
          <w:rFonts w:ascii="黑体" w:eastAsia="黑体" w:hAnsi="黑体" w:cs="仿宋" w:hint="eastAsia"/>
          <w:sz w:val="28"/>
          <w:szCs w:val="28"/>
        </w:rPr>
        <w:t>五、提交形式</w:t>
      </w:r>
      <w:r>
        <w:rPr>
          <w:rFonts w:ascii="黑体" w:eastAsia="黑体" w:hAnsi="黑体" w:cs="仿宋"/>
          <w:sz w:val="28"/>
          <w:szCs w:val="28"/>
        </w:rPr>
        <w:t xml:space="preserve"> </w:t>
      </w:r>
    </w:p>
    <w:p w:rsidR="005D5C44" w:rsidRDefault="00EA25AC">
      <w:pPr>
        <w:autoSpaceDE w:val="0"/>
        <w:autoSpaceDN w:val="0"/>
        <w:adjustRightInd w:val="0"/>
        <w:spacing w:before="0" w:after="0" w:line="240" w:lineRule="auto"/>
        <w:ind w:firstLine="420"/>
        <w:rPr>
          <w:rFonts w:asciiTheme="minorEastAsia" w:hAnsiTheme="minorEastAsia" w:cs="仿宋"/>
          <w:color w:val="000000"/>
          <w:kern w:val="0"/>
          <w:sz w:val="28"/>
          <w:szCs w:val="28"/>
        </w:rPr>
      </w:pPr>
      <w:r>
        <w:rPr>
          <w:rFonts w:asciiTheme="minorEastAsia" w:hAnsiTheme="minorEastAsia" w:cs="仿宋" w:hint="eastAsia"/>
          <w:color w:val="000000"/>
          <w:kern w:val="0"/>
          <w:sz w:val="28"/>
          <w:szCs w:val="28"/>
        </w:rPr>
        <w:t>本次大赛通过网上报名的方式提交论文，报名方式将于近期在中国统计教育学</w:t>
      </w:r>
      <w:proofErr w:type="gramStart"/>
      <w:r>
        <w:rPr>
          <w:rFonts w:asciiTheme="minorEastAsia" w:hAnsiTheme="minorEastAsia" w:cs="仿宋" w:hint="eastAsia"/>
          <w:color w:val="000000"/>
          <w:kern w:val="0"/>
          <w:sz w:val="28"/>
          <w:szCs w:val="28"/>
        </w:rPr>
        <w:t>会官网</w:t>
      </w:r>
      <w:proofErr w:type="gramEnd"/>
      <w:r>
        <w:rPr>
          <w:rFonts w:asciiTheme="minorEastAsia" w:hAnsiTheme="minorEastAsia" w:cs="Calibri"/>
          <w:color w:val="000000"/>
          <w:kern w:val="0"/>
          <w:sz w:val="28"/>
          <w:szCs w:val="28"/>
        </w:rPr>
        <w:t>http://www.sescn.org.cn</w:t>
      </w:r>
      <w:r>
        <w:rPr>
          <w:rFonts w:asciiTheme="minorEastAsia" w:hAnsiTheme="minorEastAsia" w:cs="仿宋" w:hint="eastAsia"/>
          <w:color w:val="000000"/>
          <w:kern w:val="0"/>
          <w:sz w:val="28"/>
          <w:szCs w:val="28"/>
        </w:rPr>
        <w:t>上公布，请各参赛队伍按照参赛论文提交要求在</w:t>
      </w:r>
      <w:r>
        <w:rPr>
          <w:rFonts w:asciiTheme="minorEastAsia" w:hAnsiTheme="minorEastAsia" w:cs="Calibri"/>
          <w:color w:val="000000"/>
          <w:kern w:val="0"/>
          <w:sz w:val="28"/>
          <w:szCs w:val="28"/>
        </w:rPr>
        <w:t>6</w:t>
      </w:r>
      <w:r>
        <w:rPr>
          <w:rFonts w:asciiTheme="minorEastAsia" w:hAnsiTheme="minorEastAsia" w:cs="仿宋" w:hint="eastAsia"/>
          <w:color w:val="000000"/>
          <w:kern w:val="0"/>
          <w:sz w:val="28"/>
          <w:szCs w:val="28"/>
        </w:rPr>
        <w:t>月</w:t>
      </w:r>
      <w:r>
        <w:rPr>
          <w:rFonts w:asciiTheme="minorEastAsia" w:hAnsiTheme="minorEastAsia" w:cs="Calibri"/>
          <w:color w:val="000000"/>
          <w:kern w:val="0"/>
          <w:sz w:val="28"/>
          <w:szCs w:val="28"/>
        </w:rPr>
        <w:t>30</w:t>
      </w:r>
      <w:r>
        <w:rPr>
          <w:rFonts w:asciiTheme="minorEastAsia" w:hAnsiTheme="minorEastAsia" w:cs="仿宋" w:hint="eastAsia"/>
          <w:color w:val="000000"/>
          <w:kern w:val="0"/>
          <w:sz w:val="28"/>
          <w:szCs w:val="28"/>
        </w:rPr>
        <w:t>日</w:t>
      </w:r>
      <w:r>
        <w:rPr>
          <w:rFonts w:asciiTheme="minorEastAsia" w:hAnsiTheme="minorEastAsia" w:cs="Calibri"/>
          <w:color w:val="000000"/>
          <w:kern w:val="0"/>
          <w:sz w:val="28"/>
          <w:szCs w:val="28"/>
        </w:rPr>
        <w:t>18</w:t>
      </w:r>
      <w:r>
        <w:rPr>
          <w:rFonts w:asciiTheme="minorEastAsia" w:hAnsiTheme="minorEastAsia" w:cs="仿宋" w:hint="eastAsia"/>
          <w:color w:val="000000"/>
          <w:kern w:val="0"/>
          <w:sz w:val="28"/>
          <w:szCs w:val="28"/>
        </w:rPr>
        <w:t>：</w:t>
      </w:r>
      <w:r>
        <w:rPr>
          <w:rFonts w:asciiTheme="minorEastAsia" w:hAnsiTheme="minorEastAsia" w:cs="Calibri"/>
          <w:color w:val="000000"/>
          <w:kern w:val="0"/>
          <w:sz w:val="28"/>
          <w:szCs w:val="28"/>
        </w:rPr>
        <w:t>00</w:t>
      </w:r>
      <w:r>
        <w:rPr>
          <w:rFonts w:asciiTheme="minorEastAsia" w:hAnsiTheme="minorEastAsia" w:cs="仿宋" w:hint="eastAsia"/>
          <w:color w:val="000000"/>
          <w:kern w:val="0"/>
          <w:sz w:val="28"/>
          <w:szCs w:val="28"/>
        </w:rPr>
        <w:t>之前提交论文，</w:t>
      </w:r>
      <w:r>
        <w:rPr>
          <w:rFonts w:asciiTheme="minorEastAsia" w:hAnsiTheme="minorEastAsia" w:cs="Calibri"/>
          <w:color w:val="000000"/>
          <w:kern w:val="0"/>
          <w:sz w:val="28"/>
          <w:szCs w:val="28"/>
        </w:rPr>
        <w:t>18:00</w:t>
      </w:r>
      <w:r>
        <w:rPr>
          <w:rFonts w:asciiTheme="minorEastAsia" w:hAnsiTheme="minorEastAsia" w:cs="仿宋" w:hint="eastAsia"/>
          <w:color w:val="000000"/>
          <w:kern w:val="0"/>
          <w:sz w:val="28"/>
          <w:szCs w:val="28"/>
        </w:rPr>
        <w:t>之后论文提交通道将关闭。在提交论文期间，大赛组委会尽可能保障报名邮箱的畅通。为避免论文提交截止</w:t>
      </w:r>
      <w:proofErr w:type="gramStart"/>
      <w:r>
        <w:rPr>
          <w:rFonts w:asciiTheme="minorEastAsia" w:hAnsiTheme="minorEastAsia" w:cs="仿宋" w:hint="eastAsia"/>
          <w:color w:val="000000"/>
          <w:kern w:val="0"/>
          <w:sz w:val="28"/>
          <w:szCs w:val="28"/>
        </w:rPr>
        <w:t>日集中</w:t>
      </w:r>
      <w:proofErr w:type="gramEnd"/>
      <w:r>
        <w:rPr>
          <w:rFonts w:asciiTheme="minorEastAsia" w:hAnsiTheme="minorEastAsia" w:cs="仿宋" w:hint="eastAsia"/>
          <w:color w:val="000000"/>
          <w:kern w:val="0"/>
          <w:sz w:val="28"/>
          <w:szCs w:val="28"/>
        </w:rPr>
        <w:t>提交而造成的网络拥堵，请各参赛队伍注意合理安排时间，提前进行提交。</w:t>
      </w:r>
      <w:r>
        <w:rPr>
          <w:rFonts w:asciiTheme="minorEastAsia" w:hAnsiTheme="minorEastAsia" w:cs="仿宋"/>
          <w:color w:val="000000"/>
          <w:kern w:val="0"/>
          <w:sz w:val="28"/>
          <w:szCs w:val="28"/>
        </w:rPr>
        <w:t xml:space="preserve"> </w:t>
      </w:r>
    </w:p>
    <w:p w:rsidR="005D5C44" w:rsidRDefault="00EA25AC">
      <w:pPr>
        <w:autoSpaceDE w:val="0"/>
        <w:autoSpaceDN w:val="0"/>
        <w:adjustRightInd w:val="0"/>
        <w:spacing w:before="0" w:after="0" w:line="240" w:lineRule="auto"/>
        <w:ind w:firstLine="420"/>
        <w:rPr>
          <w:rFonts w:asciiTheme="minorEastAsia" w:hAnsiTheme="minorEastAsia" w:cs="仿宋"/>
          <w:color w:val="000000"/>
          <w:kern w:val="0"/>
          <w:sz w:val="28"/>
          <w:szCs w:val="28"/>
        </w:rPr>
      </w:pPr>
      <w:r>
        <w:rPr>
          <w:rFonts w:asciiTheme="minorEastAsia" w:hAnsiTheme="minorEastAsia" w:cs="仿宋" w:hint="eastAsia"/>
          <w:color w:val="000000"/>
          <w:kern w:val="0"/>
          <w:sz w:val="28"/>
          <w:szCs w:val="28"/>
        </w:rPr>
        <w:t>本次大赛同时还须提交一份</w:t>
      </w:r>
      <w:r>
        <w:rPr>
          <w:rFonts w:asciiTheme="minorEastAsia" w:hAnsiTheme="minorEastAsia" w:cs="仿宋" w:hint="eastAsia"/>
          <w:color w:val="000000"/>
          <w:kern w:val="0"/>
          <w:sz w:val="28"/>
          <w:szCs w:val="28"/>
          <w:highlight w:val="yellow"/>
        </w:rPr>
        <w:t>纸质论文（双面打印）</w:t>
      </w:r>
      <w:r>
        <w:rPr>
          <w:rFonts w:asciiTheme="minorEastAsia" w:hAnsiTheme="minorEastAsia" w:cs="仿宋" w:hint="eastAsia"/>
          <w:color w:val="000000"/>
          <w:kern w:val="0"/>
          <w:sz w:val="28"/>
          <w:szCs w:val="28"/>
        </w:rPr>
        <w:t>，以及</w:t>
      </w:r>
      <w:r>
        <w:rPr>
          <w:rFonts w:asciiTheme="minorEastAsia" w:hAnsiTheme="minorEastAsia" w:cs="仿宋" w:hint="eastAsia"/>
          <w:color w:val="000000"/>
          <w:kern w:val="0"/>
          <w:sz w:val="28"/>
          <w:szCs w:val="28"/>
          <w:highlight w:val="yellow"/>
        </w:rPr>
        <w:t>提交经盖章的报名表（见附件</w:t>
      </w:r>
      <w:r>
        <w:rPr>
          <w:rFonts w:asciiTheme="minorEastAsia" w:hAnsiTheme="minorEastAsia" w:cs="Calibri"/>
          <w:color w:val="000000"/>
          <w:kern w:val="0"/>
          <w:sz w:val="28"/>
          <w:szCs w:val="28"/>
          <w:highlight w:val="yellow"/>
        </w:rPr>
        <w:t>4</w:t>
      </w:r>
      <w:r>
        <w:rPr>
          <w:rFonts w:asciiTheme="minorEastAsia" w:hAnsiTheme="minorEastAsia" w:cs="仿宋" w:hint="eastAsia"/>
          <w:color w:val="000000"/>
          <w:kern w:val="0"/>
          <w:sz w:val="28"/>
          <w:szCs w:val="28"/>
          <w:highlight w:val="yellow"/>
        </w:rPr>
        <w:t>）</w:t>
      </w:r>
      <w:r>
        <w:rPr>
          <w:rFonts w:asciiTheme="minorEastAsia" w:hAnsiTheme="minorEastAsia" w:cs="仿宋" w:hint="eastAsia"/>
          <w:color w:val="000000"/>
          <w:kern w:val="0"/>
          <w:sz w:val="28"/>
          <w:szCs w:val="28"/>
        </w:rPr>
        <w:t>、</w:t>
      </w:r>
      <w:r>
        <w:rPr>
          <w:rFonts w:asciiTheme="minorEastAsia" w:hAnsiTheme="minorEastAsia" w:cs="仿宋" w:hint="eastAsia"/>
          <w:color w:val="000000"/>
          <w:kern w:val="0"/>
          <w:sz w:val="28"/>
          <w:szCs w:val="28"/>
          <w:highlight w:val="yellow"/>
        </w:rPr>
        <w:t>亲笔签字的承诺书（附件</w:t>
      </w:r>
      <w:r>
        <w:rPr>
          <w:rFonts w:asciiTheme="minorEastAsia" w:hAnsiTheme="minorEastAsia" w:cs="Calibri"/>
          <w:color w:val="000000"/>
          <w:kern w:val="0"/>
          <w:sz w:val="28"/>
          <w:szCs w:val="28"/>
          <w:highlight w:val="yellow"/>
        </w:rPr>
        <w:t>5</w:t>
      </w:r>
      <w:r>
        <w:rPr>
          <w:rFonts w:asciiTheme="minorEastAsia" w:hAnsiTheme="minorEastAsia" w:cs="仿宋" w:hint="eastAsia"/>
          <w:color w:val="000000"/>
          <w:kern w:val="0"/>
          <w:sz w:val="28"/>
          <w:szCs w:val="28"/>
          <w:highlight w:val="yellow"/>
        </w:rPr>
        <w:t>）</w:t>
      </w:r>
      <w:r>
        <w:rPr>
          <w:rFonts w:asciiTheme="minorEastAsia" w:hAnsiTheme="minorEastAsia" w:cs="仿宋" w:hint="eastAsia"/>
          <w:color w:val="000000"/>
          <w:kern w:val="0"/>
          <w:sz w:val="28"/>
          <w:szCs w:val="28"/>
        </w:rPr>
        <w:t>，通过</w:t>
      </w:r>
      <w:r>
        <w:rPr>
          <w:rFonts w:asciiTheme="minorEastAsia" w:hAnsiTheme="minorEastAsia" w:cs="Calibri"/>
          <w:color w:val="000000"/>
          <w:kern w:val="0"/>
          <w:sz w:val="28"/>
          <w:szCs w:val="28"/>
        </w:rPr>
        <w:t>EMS</w:t>
      </w:r>
      <w:r>
        <w:rPr>
          <w:rFonts w:asciiTheme="minorEastAsia" w:hAnsiTheme="minorEastAsia" w:cs="仿宋" w:hint="eastAsia"/>
          <w:color w:val="000000"/>
          <w:kern w:val="0"/>
          <w:sz w:val="28"/>
          <w:szCs w:val="28"/>
        </w:rPr>
        <w:lastRenderedPageBreak/>
        <w:t>寄出。以上材料请于</w:t>
      </w:r>
      <w:r>
        <w:rPr>
          <w:rFonts w:asciiTheme="minorEastAsia" w:hAnsiTheme="minorEastAsia" w:cs="Calibri"/>
          <w:color w:val="000000"/>
          <w:kern w:val="0"/>
          <w:sz w:val="28"/>
          <w:szCs w:val="28"/>
        </w:rPr>
        <w:t>6</w:t>
      </w:r>
      <w:r>
        <w:rPr>
          <w:rFonts w:asciiTheme="minorEastAsia" w:hAnsiTheme="minorEastAsia" w:cs="仿宋" w:hint="eastAsia"/>
          <w:color w:val="000000"/>
          <w:kern w:val="0"/>
          <w:sz w:val="28"/>
          <w:szCs w:val="28"/>
        </w:rPr>
        <w:t>月</w:t>
      </w:r>
      <w:r>
        <w:rPr>
          <w:rFonts w:asciiTheme="minorEastAsia" w:hAnsiTheme="minorEastAsia" w:cs="Calibri"/>
          <w:color w:val="000000"/>
          <w:kern w:val="0"/>
          <w:sz w:val="28"/>
          <w:szCs w:val="28"/>
        </w:rPr>
        <w:t>30</w:t>
      </w:r>
      <w:r>
        <w:rPr>
          <w:rFonts w:asciiTheme="minorEastAsia" w:hAnsiTheme="minorEastAsia" w:cs="仿宋" w:hint="eastAsia"/>
          <w:color w:val="000000"/>
          <w:kern w:val="0"/>
          <w:sz w:val="28"/>
          <w:szCs w:val="28"/>
        </w:rPr>
        <w:t>日之前寄出，以邮戳时间为准，逾期恕不受理。</w:t>
      </w:r>
      <w:r>
        <w:rPr>
          <w:rFonts w:asciiTheme="minorEastAsia" w:hAnsiTheme="minorEastAsia" w:cs="仿宋"/>
          <w:color w:val="000000"/>
          <w:kern w:val="0"/>
          <w:sz w:val="28"/>
          <w:szCs w:val="28"/>
        </w:rPr>
        <w:t xml:space="preserve"> </w:t>
      </w:r>
    </w:p>
    <w:p w:rsidR="005D5C44" w:rsidRDefault="00EA25AC">
      <w:pPr>
        <w:autoSpaceDE w:val="0"/>
        <w:autoSpaceDN w:val="0"/>
        <w:adjustRightInd w:val="0"/>
        <w:spacing w:before="0" w:after="0" w:line="240" w:lineRule="auto"/>
        <w:ind w:firstLine="420"/>
        <w:rPr>
          <w:rFonts w:asciiTheme="minorEastAsia" w:hAnsiTheme="minorEastAsia" w:cs="仿宋"/>
          <w:color w:val="000000"/>
          <w:kern w:val="0"/>
          <w:sz w:val="28"/>
          <w:szCs w:val="28"/>
        </w:rPr>
      </w:pPr>
      <w:r>
        <w:rPr>
          <w:rFonts w:asciiTheme="minorEastAsia" w:hAnsiTheme="minorEastAsia" w:cs="仿宋" w:hint="eastAsia"/>
          <w:color w:val="000000"/>
          <w:kern w:val="0"/>
          <w:sz w:val="28"/>
          <w:szCs w:val="28"/>
        </w:rPr>
        <w:t>请各参赛单位安排专人作为联系人，负责本单位的组织参赛工作，为了保持与承办单位的交流咨询，请各参赛单位联系人务必加入</w:t>
      </w:r>
      <w:r>
        <w:rPr>
          <w:rFonts w:asciiTheme="minorEastAsia" w:hAnsiTheme="minorEastAsia" w:cs="仿宋"/>
          <w:color w:val="000000"/>
          <w:kern w:val="0"/>
          <w:sz w:val="28"/>
          <w:szCs w:val="28"/>
        </w:rPr>
        <w:t>“</w:t>
      </w:r>
      <w:r>
        <w:rPr>
          <w:rFonts w:asciiTheme="minorEastAsia" w:hAnsiTheme="minorEastAsia" w:cs="Calibri"/>
          <w:color w:val="000000"/>
          <w:kern w:val="0"/>
          <w:sz w:val="28"/>
          <w:szCs w:val="28"/>
        </w:rPr>
        <w:t>2017</w:t>
      </w:r>
      <w:r>
        <w:rPr>
          <w:rFonts w:asciiTheme="minorEastAsia" w:hAnsiTheme="minorEastAsia" w:cs="仿宋" w:hint="eastAsia"/>
          <w:color w:val="000000"/>
          <w:kern w:val="0"/>
          <w:sz w:val="28"/>
          <w:szCs w:val="28"/>
        </w:rPr>
        <w:t>年全国大学生统计建模大赛联系人</w:t>
      </w:r>
      <w:r>
        <w:rPr>
          <w:rFonts w:asciiTheme="minorEastAsia" w:hAnsiTheme="minorEastAsia" w:cs="Calibri"/>
          <w:color w:val="000000"/>
          <w:kern w:val="0"/>
          <w:sz w:val="28"/>
          <w:szCs w:val="28"/>
        </w:rPr>
        <w:t>QQ</w:t>
      </w:r>
      <w:r>
        <w:rPr>
          <w:rFonts w:asciiTheme="minorEastAsia" w:hAnsiTheme="minorEastAsia" w:cs="仿宋" w:hint="eastAsia"/>
          <w:color w:val="000000"/>
          <w:kern w:val="0"/>
          <w:sz w:val="28"/>
          <w:szCs w:val="28"/>
        </w:rPr>
        <w:t>群</w:t>
      </w:r>
      <w:r>
        <w:rPr>
          <w:rFonts w:asciiTheme="minorEastAsia" w:hAnsiTheme="minorEastAsia" w:cs="仿宋"/>
          <w:color w:val="000000"/>
          <w:kern w:val="0"/>
          <w:sz w:val="28"/>
          <w:szCs w:val="28"/>
        </w:rPr>
        <w:t>”</w:t>
      </w:r>
      <w:r>
        <w:rPr>
          <w:rFonts w:asciiTheme="minorEastAsia" w:hAnsiTheme="minorEastAsia" w:cs="仿宋" w:hint="eastAsia"/>
          <w:color w:val="000000"/>
          <w:kern w:val="0"/>
          <w:sz w:val="28"/>
          <w:szCs w:val="28"/>
        </w:rPr>
        <w:t>（群</w:t>
      </w:r>
      <w:r>
        <w:rPr>
          <w:rFonts w:asciiTheme="minorEastAsia" w:hAnsiTheme="minorEastAsia" w:cs="Calibri"/>
          <w:color w:val="000000"/>
          <w:kern w:val="0"/>
          <w:sz w:val="28"/>
          <w:szCs w:val="28"/>
        </w:rPr>
        <w:t>1</w:t>
      </w:r>
      <w:r>
        <w:rPr>
          <w:rFonts w:asciiTheme="minorEastAsia" w:hAnsiTheme="minorEastAsia" w:cs="仿宋" w:hint="eastAsia"/>
          <w:color w:val="000000"/>
          <w:kern w:val="0"/>
          <w:sz w:val="28"/>
          <w:szCs w:val="28"/>
        </w:rPr>
        <w:t>：</w:t>
      </w:r>
      <w:r>
        <w:rPr>
          <w:rFonts w:asciiTheme="minorEastAsia" w:hAnsiTheme="minorEastAsia" w:cs="Calibri"/>
          <w:color w:val="000000"/>
          <w:kern w:val="0"/>
          <w:sz w:val="28"/>
          <w:szCs w:val="28"/>
        </w:rPr>
        <w:t>384418532</w:t>
      </w:r>
      <w:r>
        <w:rPr>
          <w:rFonts w:asciiTheme="minorEastAsia" w:hAnsiTheme="minorEastAsia" w:cs="仿宋" w:hint="eastAsia"/>
          <w:color w:val="000000"/>
          <w:kern w:val="0"/>
          <w:sz w:val="28"/>
          <w:szCs w:val="28"/>
        </w:rPr>
        <w:t>，群</w:t>
      </w:r>
      <w:r>
        <w:rPr>
          <w:rFonts w:asciiTheme="minorEastAsia" w:hAnsiTheme="minorEastAsia" w:cs="Calibri"/>
          <w:color w:val="000000"/>
          <w:kern w:val="0"/>
          <w:sz w:val="28"/>
          <w:szCs w:val="28"/>
        </w:rPr>
        <w:t>2</w:t>
      </w:r>
      <w:r>
        <w:rPr>
          <w:rFonts w:asciiTheme="minorEastAsia" w:hAnsiTheme="minorEastAsia" w:cs="仿宋" w:hint="eastAsia"/>
          <w:color w:val="000000"/>
          <w:kern w:val="0"/>
          <w:sz w:val="28"/>
          <w:szCs w:val="28"/>
        </w:rPr>
        <w:t>：</w:t>
      </w:r>
      <w:r>
        <w:rPr>
          <w:rFonts w:asciiTheme="minorEastAsia" w:hAnsiTheme="minorEastAsia" w:cs="Calibri"/>
          <w:color w:val="000000"/>
          <w:kern w:val="0"/>
          <w:sz w:val="28"/>
          <w:szCs w:val="28"/>
        </w:rPr>
        <w:t>610805906</w:t>
      </w:r>
      <w:r>
        <w:rPr>
          <w:rFonts w:asciiTheme="minorEastAsia" w:hAnsiTheme="minorEastAsia" w:cs="仿宋" w:hint="eastAsia"/>
          <w:color w:val="000000"/>
          <w:kern w:val="0"/>
          <w:sz w:val="28"/>
          <w:szCs w:val="28"/>
        </w:rPr>
        <w:t>）。</w:t>
      </w:r>
    </w:p>
    <w:p w:rsidR="005D5C44" w:rsidRDefault="00EA25AC">
      <w:pPr>
        <w:autoSpaceDE w:val="0"/>
        <w:autoSpaceDN w:val="0"/>
        <w:adjustRightInd w:val="0"/>
        <w:spacing w:before="0" w:after="0" w:line="240" w:lineRule="auto"/>
        <w:ind w:firstLine="420"/>
        <w:rPr>
          <w:rFonts w:ascii="Calibri" w:hAnsi="Calibri" w:cs="Calibri"/>
          <w:sz w:val="28"/>
          <w:szCs w:val="28"/>
        </w:rPr>
      </w:pPr>
      <w:r>
        <w:rPr>
          <w:rFonts w:hint="eastAsia"/>
          <w:sz w:val="28"/>
          <w:szCs w:val="28"/>
        </w:rPr>
        <w:t>报名及流程咨询电话：江西财经大学统计学院，</w:t>
      </w:r>
      <w:r>
        <w:rPr>
          <w:rFonts w:ascii="Calibri" w:hAnsi="Calibri" w:cs="Calibri"/>
          <w:sz w:val="28"/>
          <w:szCs w:val="28"/>
        </w:rPr>
        <w:t xml:space="preserve">0791-83817408 </w:t>
      </w:r>
    </w:p>
    <w:p w:rsidR="005D5C44" w:rsidRDefault="00EA25AC">
      <w:pPr>
        <w:autoSpaceDE w:val="0"/>
        <w:autoSpaceDN w:val="0"/>
        <w:adjustRightInd w:val="0"/>
        <w:spacing w:before="0" w:after="0" w:line="240" w:lineRule="auto"/>
        <w:ind w:firstLine="420"/>
        <w:rPr>
          <w:rFonts w:hAnsi="Calibri"/>
          <w:sz w:val="28"/>
          <w:szCs w:val="28"/>
        </w:rPr>
      </w:pPr>
      <w:r>
        <w:rPr>
          <w:rFonts w:hAnsi="Calibri" w:hint="eastAsia"/>
          <w:sz w:val="28"/>
          <w:szCs w:val="28"/>
        </w:rPr>
        <w:t>大赛内容咨询电话：中国统计教育学会秘书处，</w:t>
      </w:r>
      <w:r>
        <w:rPr>
          <w:rFonts w:ascii="Calibri" w:hAnsi="Calibri" w:cs="Calibri"/>
          <w:sz w:val="28"/>
          <w:szCs w:val="28"/>
        </w:rPr>
        <w:t>010-63376265</w:t>
      </w:r>
      <w:r>
        <w:rPr>
          <w:rFonts w:hAnsi="Calibri" w:hint="eastAsia"/>
          <w:sz w:val="28"/>
          <w:szCs w:val="28"/>
        </w:rPr>
        <w:t>，</w:t>
      </w:r>
      <w:r>
        <w:rPr>
          <w:rFonts w:ascii="Calibri" w:hAnsi="Calibri" w:cs="Calibri"/>
          <w:sz w:val="28"/>
          <w:szCs w:val="28"/>
        </w:rPr>
        <w:t>63375478</w:t>
      </w:r>
      <w:r>
        <w:rPr>
          <w:rFonts w:hAnsi="Calibri" w:hint="eastAsia"/>
          <w:sz w:val="28"/>
          <w:szCs w:val="28"/>
        </w:rPr>
        <w:t>。</w:t>
      </w:r>
      <w:r>
        <w:rPr>
          <w:rFonts w:hAnsi="Calibri"/>
          <w:sz w:val="28"/>
          <w:szCs w:val="28"/>
        </w:rPr>
        <w:t xml:space="preserve"> </w:t>
      </w:r>
    </w:p>
    <w:p w:rsidR="005D5C44" w:rsidRDefault="00EA25AC">
      <w:pPr>
        <w:autoSpaceDE w:val="0"/>
        <w:autoSpaceDN w:val="0"/>
        <w:adjustRightInd w:val="0"/>
        <w:spacing w:before="0" w:after="0" w:line="240" w:lineRule="auto"/>
        <w:ind w:firstLine="420"/>
        <w:rPr>
          <w:rFonts w:hAnsi="Calibri"/>
          <w:sz w:val="28"/>
          <w:szCs w:val="28"/>
        </w:rPr>
      </w:pPr>
      <w:r>
        <w:rPr>
          <w:rFonts w:hAnsi="Calibri" w:hint="eastAsia"/>
          <w:sz w:val="28"/>
          <w:szCs w:val="28"/>
        </w:rPr>
        <w:t>纸质论文、报名表及承诺书邮寄地址：江西省南昌市昌北经济技术开发区双港东大街</w:t>
      </w:r>
      <w:r>
        <w:rPr>
          <w:rFonts w:ascii="Calibri" w:hAnsi="Calibri" w:cs="Calibri"/>
          <w:sz w:val="28"/>
          <w:szCs w:val="28"/>
        </w:rPr>
        <w:t>169</w:t>
      </w:r>
      <w:r>
        <w:rPr>
          <w:rFonts w:hAnsi="Calibri" w:hint="eastAsia"/>
          <w:sz w:val="28"/>
          <w:szCs w:val="28"/>
        </w:rPr>
        <w:t>号江西财经大学统计学院</w:t>
      </w:r>
      <w:r>
        <w:rPr>
          <w:rFonts w:hAnsi="Calibri"/>
          <w:sz w:val="28"/>
          <w:szCs w:val="28"/>
        </w:rPr>
        <w:t xml:space="preserve"> </w:t>
      </w:r>
    </w:p>
    <w:p w:rsidR="005D5C44" w:rsidRDefault="00EA25AC">
      <w:pPr>
        <w:autoSpaceDE w:val="0"/>
        <w:autoSpaceDN w:val="0"/>
        <w:adjustRightInd w:val="0"/>
        <w:spacing w:before="0" w:after="0" w:line="240" w:lineRule="auto"/>
        <w:ind w:firstLine="420"/>
        <w:rPr>
          <w:rFonts w:ascii="Calibri" w:hAnsi="Calibri" w:cs="Calibri"/>
          <w:sz w:val="28"/>
          <w:szCs w:val="28"/>
        </w:rPr>
      </w:pPr>
      <w:r>
        <w:rPr>
          <w:rFonts w:hAnsi="Calibri" w:hint="eastAsia"/>
          <w:sz w:val="28"/>
          <w:szCs w:val="28"/>
        </w:rPr>
        <w:t>邮政编码：</w:t>
      </w:r>
      <w:r>
        <w:rPr>
          <w:rFonts w:ascii="Calibri" w:hAnsi="Calibri" w:cs="Calibri"/>
          <w:sz w:val="28"/>
          <w:szCs w:val="28"/>
        </w:rPr>
        <w:t xml:space="preserve">330013 </w:t>
      </w:r>
    </w:p>
    <w:p w:rsidR="005D5C44" w:rsidRDefault="00EA25AC">
      <w:pPr>
        <w:autoSpaceDE w:val="0"/>
        <w:autoSpaceDN w:val="0"/>
        <w:adjustRightInd w:val="0"/>
        <w:spacing w:before="0" w:after="0" w:line="240" w:lineRule="auto"/>
        <w:ind w:firstLine="420"/>
        <w:rPr>
          <w:rFonts w:asciiTheme="minorEastAsia" w:hAnsiTheme="minorEastAsia" w:cs="仿宋"/>
          <w:color w:val="000000"/>
          <w:kern w:val="0"/>
          <w:sz w:val="28"/>
          <w:szCs w:val="28"/>
        </w:rPr>
      </w:pPr>
      <w:r>
        <w:rPr>
          <w:rFonts w:hAnsi="Calibri" w:hint="eastAsia"/>
          <w:sz w:val="28"/>
          <w:szCs w:val="28"/>
        </w:rPr>
        <w:t>收件人：顾勇，联系电话：</w:t>
      </w:r>
      <w:r>
        <w:rPr>
          <w:rFonts w:ascii="Calibri" w:hAnsi="Calibri" w:cs="Calibri"/>
          <w:sz w:val="28"/>
          <w:szCs w:val="28"/>
        </w:rPr>
        <w:t>0791-83817408</w:t>
      </w:r>
    </w:p>
    <w:p w:rsidR="005D5C44" w:rsidRDefault="00EA25AC">
      <w:pPr>
        <w:autoSpaceDE w:val="0"/>
        <w:autoSpaceDN w:val="0"/>
        <w:adjustRightInd w:val="0"/>
        <w:spacing w:before="0" w:after="0" w:line="240" w:lineRule="auto"/>
        <w:rPr>
          <w:rFonts w:ascii="黑体" w:eastAsia="黑体" w:hAnsi="黑体" w:cs="仿宋"/>
          <w:sz w:val="28"/>
          <w:szCs w:val="28"/>
        </w:rPr>
      </w:pPr>
      <w:r>
        <w:rPr>
          <w:rFonts w:ascii="黑体" w:eastAsia="黑体" w:hAnsi="黑体" w:cs="仿宋" w:hint="eastAsia"/>
          <w:sz w:val="28"/>
          <w:szCs w:val="28"/>
        </w:rPr>
        <w:t>六、奖项设置</w:t>
      </w:r>
    </w:p>
    <w:p w:rsidR="005D5C44" w:rsidRDefault="00EA25AC">
      <w:pPr>
        <w:autoSpaceDE w:val="0"/>
        <w:autoSpaceDN w:val="0"/>
        <w:adjustRightInd w:val="0"/>
        <w:spacing w:before="0" w:after="0" w:line="240" w:lineRule="auto"/>
        <w:ind w:firstLine="420"/>
        <w:rPr>
          <w:rFonts w:asciiTheme="minorEastAsia" w:hAnsiTheme="minorEastAsia" w:cs="仿宋"/>
          <w:color w:val="000000"/>
          <w:kern w:val="0"/>
          <w:sz w:val="28"/>
          <w:szCs w:val="28"/>
        </w:rPr>
      </w:pPr>
      <w:r>
        <w:rPr>
          <w:rFonts w:asciiTheme="minorEastAsia" w:hAnsiTheme="minorEastAsia" w:cs="仿宋" w:hint="eastAsia"/>
          <w:color w:val="000000"/>
          <w:kern w:val="0"/>
          <w:sz w:val="28"/>
          <w:szCs w:val="28"/>
        </w:rPr>
        <w:t>大赛奖项设置按照三个类别分别设置：</w:t>
      </w:r>
      <w:r>
        <w:rPr>
          <w:rFonts w:asciiTheme="minorEastAsia" w:hAnsiTheme="minorEastAsia" w:cs="仿宋"/>
          <w:color w:val="000000"/>
          <w:kern w:val="0"/>
          <w:sz w:val="28"/>
          <w:szCs w:val="28"/>
        </w:rPr>
        <w:t xml:space="preserve"> </w:t>
      </w:r>
    </w:p>
    <w:p w:rsidR="005D5C44" w:rsidRDefault="00EA25AC">
      <w:pPr>
        <w:autoSpaceDE w:val="0"/>
        <w:autoSpaceDN w:val="0"/>
        <w:adjustRightInd w:val="0"/>
        <w:spacing w:before="0" w:after="0" w:line="240" w:lineRule="auto"/>
        <w:ind w:firstLine="420"/>
        <w:rPr>
          <w:rFonts w:asciiTheme="minorEastAsia" w:hAnsiTheme="minorEastAsia" w:cs="仿宋"/>
          <w:color w:val="000000"/>
          <w:kern w:val="0"/>
          <w:sz w:val="28"/>
          <w:szCs w:val="28"/>
        </w:rPr>
      </w:pPr>
      <w:r>
        <w:rPr>
          <w:rFonts w:asciiTheme="minorEastAsia" w:hAnsiTheme="minorEastAsia" w:cs="仿宋" w:hint="eastAsia"/>
          <w:color w:val="000000"/>
          <w:kern w:val="0"/>
          <w:sz w:val="28"/>
          <w:szCs w:val="28"/>
        </w:rPr>
        <w:t>每个类别各</w:t>
      </w:r>
      <w:r>
        <w:rPr>
          <w:rFonts w:asciiTheme="minorEastAsia" w:hAnsiTheme="minorEastAsia" w:cs="仿宋" w:hint="eastAsia"/>
          <w:color w:val="000000"/>
          <w:kern w:val="0"/>
          <w:sz w:val="28"/>
          <w:szCs w:val="28"/>
          <w:highlight w:val="yellow"/>
        </w:rPr>
        <w:t>一等奖不超过</w:t>
      </w:r>
      <w:r>
        <w:rPr>
          <w:rFonts w:asciiTheme="minorEastAsia" w:hAnsiTheme="minorEastAsia" w:cs="Calibri"/>
          <w:color w:val="000000"/>
          <w:kern w:val="0"/>
          <w:sz w:val="28"/>
          <w:szCs w:val="28"/>
          <w:highlight w:val="yellow"/>
        </w:rPr>
        <w:t>10</w:t>
      </w:r>
      <w:r>
        <w:rPr>
          <w:rFonts w:asciiTheme="minorEastAsia" w:hAnsiTheme="minorEastAsia" w:cs="仿宋" w:hint="eastAsia"/>
          <w:color w:val="000000"/>
          <w:kern w:val="0"/>
          <w:sz w:val="28"/>
          <w:szCs w:val="28"/>
          <w:highlight w:val="yellow"/>
        </w:rPr>
        <w:t>名，二等奖</w:t>
      </w:r>
      <w:r>
        <w:rPr>
          <w:rFonts w:asciiTheme="minorEastAsia" w:hAnsiTheme="minorEastAsia" w:cs="Calibri"/>
          <w:color w:val="000000"/>
          <w:kern w:val="0"/>
          <w:sz w:val="28"/>
          <w:szCs w:val="28"/>
          <w:highlight w:val="yellow"/>
        </w:rPr>
        <w:t>20</w:t>
      </w:r>
      <w:r>
        <w:rPr>
          <w:rFonts w:asciiTheme="minorEastAsia" w:hAnsiTheme="minorEastAsia" w:cs="仿宋" w:hint="eastAsia"/>
          <w:color w:val="000000"/>
          <w:kern w:val="0"/>
          <w:sz w:val="28"/>
          <w:szCs w:val="28"/>
          <w:highlight w:val="yellow"/>
        </w:rPr>
        <w:t>名，三等奖</w:t>
      </w:r>
      <w:r>
        <w:rPr>
          <w:rFonts w:asciiTheme="minorEastAsia" w:hAnsiTheme="minorEastAsia" w:cs="Calibri"/>
          <w:color w:val="000000"/>
          <w:kern w:val="0"/>
          <w:sz w:val="28"/>
          <w:szCs w:val="28"/>
          <w:highlight w:val="yellow"/>
        </w:rPr>
        <w:t>40</w:t>
      </w:r>
      <w:r>
        <w:rPr>
          <w:rFonts w:asciiTheme="minorEastAsia" w:hAnsiTheme="minorEastAsia" w:cs="仿宋" w:hint="eastAsia"/>
          <w:color w:val="000000"/>
          <w:kern w:val="0"/>
          <w:sz w:val="28"/>
          <w:szCs w:val="28"/>
          <w:highlight w:val="yellow"/>
        </w:rPr>
        <w:t>名</w:t>
      </w:r>
      <w:r>
        <w:rPr>
          <w:rFonts w:asciiTheme="minorEastAsia" w:hAnsiTheme="minorEastAsia" w:cs="仿宋" w:hint="eastAsia"/>
          <w:color w:val="000000"/>
          <w:kern w:val="0"/>
          <w:sz w:val="28"/>
          <w:szCs w:val="28"/>
        </w:rPr>
        <w:t>，各类别获得前</w:t>
      </w:r>
      <w:r>
        <w:rPr>
          <w:rFonts w:asciiTheme="minorEastAsia" w:hAnsiTheme="minorEastAsia" w:cs="Calibri"/>
          <w:color w:val="000000"/>
          <w:kern w:val="0"/>
          <w:sz w:val="28"/>
          <w:szCs w:val="28"/>
        </w:rPr>
        <w:t>15</w:t>
      </w:r>
      <w:r>
        <w:rPr>
          <w:rFonts w:asciiTheme="minorEastAsia" w:hAnsiTheme="minorEastAsia" w:cs="仿宋" w:hint="eastAsia"/>
          <w:color w:val="000000"/>
          <w:kern w:val="0"/>
          <w:sz w:val="28"/>
          <w:szCs w:val="28"/>
        </w:rPr>
        <w:t>名参赛队将受邀参加第二阶段现场答辩和颁奖，其他二、三等奖的获奖证书通过邮寄的方式发放；</w:t>
      </w:r>
    </w:p>
    <w:p w:rsidR="005D5C44" w:rsidRDefault="00EA25AC">
      <w:pPr>
        <w:autoSpaceDE w:val="0"/>
        <w:autoSpaceDN w:val="0"/>
        <w:adjustRightInd w:val="0"/>
        <w:spacing w:before="0" w:after="0" w:line="240" w:lineRule="auto"/>
        <w:ind w:firstLine="420"/>
        <w:rPr>
          <w:rFonts w:asciiTheme="minorEastAsia" w:hAnsiTheme="minorEastAsia" w:cs="仿宋"/>
          <w:color w:val="000000"/>
          <w:kern w:val="0"/>
          <w:sz w:val="28"/>
          <w:szCs w:val="28"/>
        </w:rPr>
      </w:pPr>
      <w:r>
        <w:rPr>
          <w:rFonts w:asciiTheme="minorEastAsia" w:hAnsiTheme="minorEastAsia" w:cs="仿宋" w:hint="eastAsia"/>
          <w:color w:val="000000"/>
          <w:kern w:val="0"/>
          <w:sz w:val="28"/>
          <w:szCs w:val="28"/>
        </w:rPr>
        <w:t>第二阶段主要是参赛论文现场答辩、成果交流大会和获奖队伍的颁奖仪式（具体时间和地点另行通知）。大赛执委会负责在中国统计教育学会网站上公示获奖论文，发布大赛结果，颁发获奖证书和奖杯，对优秀论文向</w:t>
      </w:r>
      <w:proofErr w:type="gramStart"/>
      <w:r>
        <w:rPr>
          <w:rFonts w:asciiTheme="minorEastAsia" w:hAnsiTheme="minorEastAsia" w:cs="仿宋" w:hint="eastAsia"/>
          <w:color w:val="000000"/>
          <w:kern w:val="0"/>
          <w:sz w:val="28"/>
          <w:szCs w:val="28"/>
        </w:rPr>
        <w:t>中国知网推荐</w:t>
      </w:r>
      <w:proofErr w:type="gramEnd"/>
      <w:r>
        <w:rPr>
          <w:rFonts w:asciiTheme="minorEastAsia" w:hAnsiTheme="minorEastAsia" w:cs="仿宋" w:hint="eastAsia"/>
          <w:color w:val="000000"/>
          <w:kern w:val="0"/>
          <w:sz w:val="28"/>
          <w:szCs w:val="28"/>
        </w:rPr>
        <w:t>刊登，向统计学术期刊推荐使用。</w:t>
      </w:r>
      <w:r>
        <w:rPr>
          <w:rFonts w:hint="eastAsia"/>
          <w:sz w:val="28"/>
          <w:szCs w:val="28"/>
        </w:rPr>
        <w:t>其中，</w:t>
      </w:r>
      <w:r>
        <w:rPr>
          <w:rFonts w:hint="eastAsia"/>
          <w:sz w:val="28"/>
          <w:szCs w:val="28"/>
        </w:rPr>
        <w:lastRenderedPageBreak/>
        <w:t>本科生组获奖证书由中国统计教育学会、教育部高等学校统计学类专业教学指导委员会共同盖章，研究生组获奖证书由中国统计教育学会、全国应用统计专业学位研究生教育指导委员会共同盖章。针对获奖情况，部分获奖者将有机会获得知名专家的能力推荐信和知名企业的实习工作锻炼机会。</w:t>
      </w:r>
    </w:p>
    <w:p w:rsidR="005D5C44" w:rsidRDefault="00EA25AC">
      <w:pPr>
        <w:autoSpaceDE w:val="0"/>
        <w:autoSpaceDN w:val="0"/>
        <w:adjustRightInd w:val="0"/>
        <w:spacing w:before="0" w:after="0" w:line="240" w:lineRule="auto"/>
        <w:ind w:firstLine="420"/>
        <w:rPr>
          <w:sz w:val="28"/>
          <w:szCs w:val="28"/>
        </w:rPr>
      </w:pPr>
      <w:r>
        <w:rPr>
          <w:rFonts w:asciiTheme="minorEastAsia" w:hAnsiTheme="minorEastAsia" w:cs="仿宋" w:hint="eastAsia"/>
          <w:color w:val="000000"/>
          <w:kern w:val="0"/>
          <w:sz w:val="28"/>
          <w:szCs w:val="28"/>
        </w:rPr>
        <w:t>为帮助参赛选手</w:t>
      </w:r>
      <w:r>
        <w:rPr>
          <w:rFonts w:asciiTheme="minorEastAsia" w:hAnsiTheme="minorEastAsia" w:cs="仿宋" w:hint="eastAsia"/>
          <w:color w:val="000000"/>
          <w:kern w:val="0"/>
          <w:sz w:val="28"/>
          <w:szCs w:val="28"/>
        </w:rPr>
        <w:t>了解统计建模有关情况，中国统计教育学会网站</w:t>
      </w:r>
      <w:r>
        <w:rPr>
          <w:rFonts w:asciiTheme="minorEastAsia" w:hAnsiTheme="minorEastAsia" w:cs="Calibri"/>
          <w:color w:val="000000"/>
          <w:kern w:val="0"/>
          <w:sz w:val="28"/>
          <w:szCs w:val="28"/>
          <w:highlight w:val="yellow"/>
        </w:rPr>
        <w:t>http://www.sescn.org.cn/</w:t>
      </w:r>
      <w:r>
        <w:rPr>
          <w:rFonts w:asciiTheme="minorEastAsia" w:hAnsiTheme="minorEastAsia" w:cs="仿宋" w:hint="eastAsia"/>
          <w:color w:val="000000"/>
          <w:kern w:val="0"/>
          <w:sz w:val="28"/>
          <w:szCs w:val="28"/>
        </w:rPr>
        <w:t>开设了全国大学生统计建模大赛专题网页，大赛将在学会网站上陆续提供报名邮箱、参赛培训资料等，包括统计建模相关信息、统计建模系列教学片、历届统计建模获奖论文、统计建模资料推荐等栏目，供参考。</w:t>
      </w:r>
      <w:r>
        <w:rPr>
          <w:rFonts w:hint="eastAsia"/>
          <w:sz w:val="28"/>
          <w:szCs w:val="28"/>
        </w:rPr>
        <w:t>有关大赛进一步的信息可咨询统计建模大赛执行委员会办公室。</w:t>
      </w:r>
      <w:r>
        <w:rPr>
          <w:sz w:val="28"/>
          <w:szCs w:val="28"/>
        </w:rPr>
        <w:t xml:space="preserve"> </w:t>
      </w:r>
    </w:p>
    <w:p w:rsidR="005D5C44" w:rsidRDefault="00EA25AC">
      <w:pPr>
        <w:autoSpaceDE w:val="0"/>
        <w:autoSpaceDN w:val="0"/>
        <w:adjustRightInd w:val="0"/>
        <w:spacing w:before="0" w:after="0" w:line="240" w:lineRule="auto"/>
        <w:ind w:firstLine="420"/>
        <w:rPr>
          <w:sz w:val="28"/>
          <w:szCs w:val="28"/>
        </w:rPr>
      </w:pPr>
      <w:r>
        <w:rPr>
          <w:rFonts w:hint="eastAsia"/>
          <w:sz w:val="28"/>
          <w:szCs w:val="28"/>
        </w:rPr>
        <w:t>主办单位：中国统计教育学会、教育部高等学校统计学类专业教学指导委员会、全国应用统计专业学位研究生教育指导委员会、中国现场统计研究会、中国数学会概率统计学会、中国卫生信息学会、中</w:t>
      </w:r>
      <w:r>
        <w:rPr>
          <w:rFonts w:hint="eastAsia"/>
          <w:sz w:val="28"/>
          <w:szCs w:val="28"/>
        </w:rPr>
        <w:t>国市场信息调查业协会。</w:t>
      </w:r>
      <w:r>
        <w:rPr>
          <w:sz w:val="28"/>
          <w:szCs w:val="28"/>
        </w:rPr>
        <w:t xml:space="preserve"> </w:t>
      </w:r>
    </w:p>
    <w:p w:rsidR="005D5C44" w:rsidRDefault="00EA25AC">
      <w:pPr>
        <w:autoSpaceDE w:val="0"/>
        <w:autoSpaceDN w:val="0"/>
        <w:adjustRightInd w:val="0"/>
        <w:spacing w:before="0" w:after="0" w:line="240" w:lineRule="auto"/>
        <w:ind w:firstLine="420"/>
        <w:rPr>
          <w:rFonts w:ascii="Calibri" w:hAnsi="Calibri" w:cs="Calibri"/>
          <w:sz w:val="28"/>
          <w:szCs w:val="28"/>
        </w:rPr>
      </w:pPr>
      <w:r>
        <w:rPr>
          <w:rFonts w:hint="eastAsia"/>
          <w:sz w:val="28"/>
          <w:szCs w:val="28"/>
        </w:rPr>
        <w:t>联系人：孙慧、苏嘉欣，电话：</w:t>
      </w:r>
      <w:r>
        <w:rPr>
          <w:rFonts w:ascii="Calibri" w:hAnsi="Calibri" w:cs="Calibri"/>
          <w:sz w:val="28"/>
          <w:szCs w:val="28"/>
        </w:rPr>
        <w:t>010-63376265</w:t>
      </w:r>
      <w:r>
        <w:rPr>
          <w:rFonts w:hAnsi="Calibri" w:hint="eastAsia"/>
          <w:sz w:val="28"/>
          <w:szCs w:val="28"/>
        </w:rPr>
        <w:t>、</w:t>
      </w:r>
      <w:r>
        <w:rPr>
          <w:rFonts w:ascii="Calibri" w:hAnsi="Calibri" w:cs="Calibri"/>
          <w:sz w:val="28"/>
          <w:szCs w:val="28"/>
        </w:rPr>
        <w:t xml:space="preserve">63375478 </w:t>
      </w:r>
    </w:p>
    <w:p w:rsidR="005D5C44" w:rsidRDefault="00EA25AC">
      <w:pPr>
        <w:autoSpaceDE w:val="0"/>
        <w:autoSpaceDN w:val="0"/>
        <w:adjustRightInd w:val="0"/>
        <w:spacing w:before="0" w:after="0" w:line="240" w:lineRule="auto"/>
        <w:ind w:firstLine="420"/>
        <w:rPr>
          <w:rFonts w:hAnsi="Calibri"/>
          <w:sz w:val="28"/>
          <w:szCs w:val="28"/>
        </w:rPr>
      </w:pPr>
      <w:r>
        <w:rPr>
          <w:rFonts w:hAnsi="Calibri" w:hint="eastAsia"/>
          <w:sz w:val="28"/>
          <w:szCs w:val="28"/>
        </w:rPr>
        <w:t>承办协助单位：江西财经大学统计学院</w:t>
      </w:r>
      <w:r>
        <w:rPr>
          <w:rFonts w:hAnsi="Calibri"/>
          <w:sz w:val="28"/>
          <w:szCs w:val="28"/>
        </w:rPr>
        <w:t xml:space="preserve"> </w:t>
      </w:r>
    </w:p>
    <w:p w:rsidR="005D5C44" w:rsidRDefault="00EA25AC">
      <w:pPr>
        <w:autoSpaceDE w:val="0"/>
        <w:autoSpaceDN w:val="0"/>
        <w:adjustRightInd w:val="0"/>
        <w:spacing w:before="0" w:after="0" w:line="240" w:lineRule="auto"/>
        <w:ind w:firstLine="420"/>
        <w:rPr>
          <w:rFonts w:ascii="Calibri" w:hAnsi="Calibri" w:cs="Calibri"/>
          <w:sz w:val="28"/>
          <w:szCs w:val="28"/>
        </w:rPr>
      </w:pPr>
      <w:r>
        <w:rPr>
          <w:rFonts w:hAnsi="Calibri" w:hint="eastAsia"/>
          <w:sz w:val="28"/>
          <w:szCs w:val="28"/>
        </w:rPr>
        <w:t>联系人：</w:t>
      </w:r>
      <w:proofErr w:type="gramStart"/>
      <w:r>
        <w:rPr>
          <w:rFonts w:hAnsi="Calibri" w:hint="eastAsia"/>
          <w:sz w:val="28"/>
          <w:szCs w:val="28"/>
        </w:rPr>
        <w:t>顾勇电话</w:t>
      </w:r>
      <w:proofErr w:type="gramEnd"/>
      <w:r>
        <w:rPr>
          <w:rFonts w:hAnsi="Calibri" w:hint="eastAsia"/>
          <w:sz w:val="28"/>
          <w:szCs w:val="28"/>
        </w:rPr>
        <w:t>：</w:t>
      </w:r>
      <w:r>
        <w:rPr>
          <w:rFonts w:ascii="Calibri" w:hAnsi="Calibri" w:cs="Calibri"/>
          <w:sz w:val="28"/>
          <w:szCs w:val="28"/>
        </w:rPr>
        <w:t>0791-83817408</w:t>
      </w:r>
    </w:p>
    <w:p w:rsidR="005D5C44" w:rsidRDefault="005D5C44">
      <w:pPr>
        <w:autoSpaceDE w:val="0"/>
        <w:autoSpaceDN w:val="0"/>
        <w:adjustRightInd w:val="0"/>
        <w:spacing w:before="0" w:after="0" w:line="240" w:lineRule="auto"/>
        <w:ind w:firstLine="420"/>
        <w:rPr>
          <w:rFonts w:asciiTheme="minorEastAsia" w:hAnsiTheme="minorEastAsia" w:cs="仿宋"/>
          <w:color w:val="000000"/>
          <w:kern w:val="0"/>
          <w:sz w:val="28"/>
          <w:szCs w:val="28"/>
        </w:rPr>
      </w:pPr>
    </w:p>
    <w:p w:rsidR="005D5C44" w:rsidRDefault="00EA25AC">
      <w:pPr>
        <w:autoSpaceDE w:val="0"/>
        <w:autoSpaceDN w:val="0"/>
        <w:adjustRightInd w:val="0"/>
        <w:spacing w:before="0" w:after="0" w:line="240" w:lineRule="auto"/>
        <w:rPr>
          <w:rFonts w:ascii="黑体" w:eastAsia="黑体" w:cs="黑体"/>
          <w:color w:val="000000"/>
          <w:kern w:val="0"/>
          <w:sz w:val="28"/>
          <w:szCs w:val="28"/>
        </w:rPr>
      </w:pPr>
      <w:r>
        <w:rPr>
          <w:rFonts w:ascii="黑体" w:eastAsia="黑体" w:cs="黑体" w:hint="eastAsia"/>
          <w:color w:val="000000"/>
          <w:kern w:val="0"/>
          <w:sz w:val="28"/>
          <w:szCs w:val="28"/>
        </w:rPr>
        <w:t>七、其他事项</w:t>
      </w:r>
      <w:r>
        <w:rPr>
          <w:rFonts w:ascii="黑体" w:eastAsia="黑体" w:cs="黑体"/>
          <w:color w:val="000000"/>
          <w:kern w:val="0"/>
          <w:sz w:val="28"/>
          <w:szCs w:val="28"/>
        </w:rPr>
        <w:t xml:space="preserve"> </w:t>
      </w:r>
    </w:p>
    <w:p w:rsidR="005D5C44" w:rsidRDefault="00EA25AC">
      <w:pPr>
        <w:autoSpaceDE w:val="0"/>
        <w:autoSpaceDN w:val="0"/>
        <w:adjustRightInd w:val="0"/>
        <w:spacing w:before="0" w:after="0" w:line="240" w:lineRule="auto"/>
        <w:ind w:firstLine="420"/>
        <w:rPr>
          <w:sz w:val="28"/>
          <w:szCs w:val="28"/>
        </w:rPr>
      </w:pPr>
      <w:r>
        <w:rPr>
          <w:rFonts w:hint="eastAsia"/>
          <w:sz w:val="28"/>
          <w:szCs w:val="28"/>
        </w:rPr>
        <w:t>本次活动最终解释权</w:t>
      </w:r>
      <w:proofErr w:type="gramStart"/>
      <w:r>
        <w:rPr>
          <w:rFonts w:hint="eastAsia"/>
          <w:sz w:val="28"/>
          <w:szCs w:val="28"/>
        </w:rPr>
        <w:t>归大赛</w:t>
      </w:r>
      <w:proofErr w:type="gramEnd"/>
      <w:r>
        <w:rPr>
          <w:rFonts w:hint="eastAsia"/>
          <w:sz w:val="28"/>
          <w:szCs w:val="28"/>
        </w:rPr>
        <w:t>组委会所有，本通知未尽事宜请联系</w:t>
      </w:r>
    </w:p>
    <w:p w:rsidR="005D5C44" w:rsidRDefault="00EA25AC">
      <w:pPr>
        <w:autoSpaceDE w:val="0"/>
        <w:autoSpaceDN w:val="0"/>
        <w:adjustRightInd w:val="0"/>
        <w:spacing w:before="0" w:after="0" w:line="240" w:lineRule="auto"/>
        <w:ind w:firstLine="420"/>
        <w:rPr>
          <w:sz w:val="28"/>
          <w:szCs w:val="28"/>
        </w:rPr>
      </w:pPr>
      <w:r>
        <w:rPr>
          <w:rFonts w:hint="eastAsia"/>
          <w:sz w:val="28"/>
          <w:szCs w:val="28"/>
        </w:rPr>
        <w:t>大赛执委会。</w:t>
      </w:r>
      <w:r>
        <w:rPr>
          <w:sz w:val="28"/>
          <w:szCs w:val="28"/>
        </w:rPr>
        <w:t xml:space="preserve"> </w:t>
      </w:r>
    </w:p>
    <w:p w:rsidR="005D5C44" w:rsidRDefault="00EA25AC">
      <w:pPr>
        <w:autoSpaceDE w:val="0"/>
        <w:autoSpaceDN w:val="0"/>
        <w:adjustRightInd w:val="0"/>
        <w:spacing w:before="0" w:after="0" w:line="240" w:lineRule="auto"/>
        <w:ind w:firstLine="420"/>
        <w:rPr>
          <w:sz w:val="28"/>
          <w:szCs w:val="28"/>
        </w:rPr>
      </w:pPr>
      <w:r>
        <w:rPr>
          <w:rFonts w:hint="eastAsia"/>
          <w:sz w:val="28"/>
          <w:szCs w:val="28"/>
        </w:rPr>
        <w:lastRenderedPageBreak/>
        <w:t>附件</w:t>
      </w:r>
      <w:r>
        <w:rPr>
          <w:sz w:val="28"/>
          <w:szCs w:val="28"/>
        </w:rPr>
        <w:t>1</w:t>
      </w:r>
      <w:r>
        <w:rPr>
          <w:rFonts w:hint="eastAsia"/>
          <w:sz w:val="28"/>
          <w:szCs w:val="28"/>
        </w:rPr>
        <w:t>：选题具体要求</w:t>
      </w:r>
      <w:r>
        <w:rPr>
          <w:sz w:val="28"/>
          <w:szCs w:val="28"/>
        </w:rPr>
        <w:t xml:space="preserve"> </w:t>
      </w:r>
    </w:p>
    <w:p w:rsidR="005D5C44" w:rsidRDefault="00EA25AC">
      <w:pPr>
        <w:autoSpaceDE w:val="0"/>
        <w:autoSpaceDN w:val="0"/>
        <w:adjustRightInd w:val="0"/>
        <w:spacing w:before="0" w:after="0" w:line="240" w:lineRule="auto"/>
        <w:ind w:firstLine="420"/>
        <w:rPr>
          <w:sz w:val="28"/>
          <w:szCs w:val="28"/>
        </w:rPr>
      </w:pPr>
      <w:r>
        <w:rPr>
          <w:rFonts w:hint="eastAsia"/>
          <w:sz w:val="28"/>
          <w:szCs w:val="28"/>
        </w:rPr>
        <w:t>附件</w:t>
      </w:r>
      <w:r>
        <w:rPr>
          <w:sz w:val="28"/>
          <w:szCs w:val="28"/>
        </w:rPr>
        <w:t>2</w:t>
      </w:r>
      <w:r>
        <w:rPr>
          <w:rFonts w:hint="eastAsia"/>
          <w:sz w:val="28"/>
          <w:szCs w:val="28"/>
        </w:rPr>
        <w:t>：论文要求及正文格式规范</w:t>
      </w:r>
      <w:r>
        <w:rPr>
          <w:sz w:val="28"/>
          <w:szCs w:val="28"/>
        </w:rPr>
        <w:t xml:space="preserve"> </w:t>
      </w:r>
    </w:p>
    <w:p w:rsidR="005D5C44" w:rsidRDefault="00EA25AC">
      <w:pPr>
        <w:autoSpaceDE w:val="0"/>
        <w:autoSpaceDN w:val="0"/>
        <w:adjustRightInd w:val="0"/>
        <w:spacing w:before="0" w:after="0" w:line="240" w:lineRule="auto"/>
        <w:ind w:firstLine="420"/>
        <w:rPr>
          <w:sz w:val="28"/>
          <w:szCs w:val="28"/>
        </w:rPr>
      </w:pPr>
      <w:r>
        <w:rPr>
          <w:rFonts w:hint="eastAsia"/>
          <w:sz w:val="28"/>
          <w:szCs w:val="28"/>
        </w:rPr>
        <w:t>附件</w:t>
      </w:r>
      <w:r>
        <w:rPr>
          <w:sz w:val="28"/>
          <w:szCs w:val="28"/>
        </w:rPr>
        <w:t>3</w:t>
      </w:r>
      <w:r>
        <w:rPr>
          <w:rFonts w:hint="eastAsia"/>
          <w:sz w:val="28"/>
          <w:szCs w:val="28"/>
        </w:rPr>
        <w:t>：竞赛论文首页</w:t>
      </w:r>
      <w:r>
        <w:rPr>
          <w:sz w:val="28"/>
          <w:szCs w:val="28"/>
        </w:rPr>
        <w:t xml:space="preserve"> </w:t>
      </w:r>
    </w:p>
    <w:p w:rsidR="005D5C44" w:rsidRDefault="00EA25AC">
      <w:pPr>
        <w:autoSpaceDE w:val="0"/>
        <w:autoSpaceDN w:val="0"/>
        <w:adjustRightInd w:val="0"/>
        <w:spacing w:before="0" w:after="0" w:line="240" w:lineRule="auto"/>
        <w:ind w:firstLine="420"/>
        <w:rPr>
          <w:sz w:val="28"/>
          <w:szCs w:val="28"/>
        </w:rPr>
      </w:pPr>
      <w:r>
        <w:rPr>
          <w:rFonts w:hint="eastAsia"/>
          <w:sz w:val="28"/>
          <w:szCs w:val="28"/>
        </w:rPr>
        <w:t>附件</w:t>
      </w:r>
      <w:r>
        <w:rPr>
          <w:sz w:val="28"/>
          <w:szCs w:val="28"/>
        </w:rPr>
        <w:t>4</w:t>
      </w:r>
      <w:r>
        <w:rPr>
          <w:rFonts w:hint="eastAsia"/>
          <w:sz w:val="28"/>
          <w:szCs w:val="28"/>
        </w:rPr>
        <w:t>：</w:t>
      </w:r>
      <w:r>
        <w:rPr>
          <w:sz w:val="28"/>
          <w:szCs w:val="28"/>
        </w:rPr>
        <w:t>2017</w:t>
      </w:r>
      <w:r>
        <w:rPr>
          <w:rFonts w:hint="eastAsia"/>
          <w:sz w:val="28"/>
          <w:szCs w:val="28"/>
        </w:rPr>
        <w:t>年（第五届）全国大学生统计建模大赛报名表</w:t>
      </w:r>
      <w:r>
        <w:rPr>
          <w:sz w:val="28"/>
          <w:szCs w:val="28"/>
        </w:rPr>
        <w:t xml:space="preserve"> </w:t>
      </w:r>
    </w:p>
    <w:p w:rsidR="005D5C44" w:rsidRDefault="00EA25AC">
      <w:pPr>
        <w:autoSpaceDE w:val="0"/>
        <w:autoSpaceDN w:val="0"/>
        <w:adjustRightInd w:val="0"/>
        <w:spacing w:before="0" w:after="0" w:line="240" w:lineRule="auto"/>
        <w:ind w:firstLine="420"/>
        <w:rPr>
          <w:sz w:val="28"/>
          <w:szCs w:val="28"/>
        </w:rPr>
      </w:pPr>
      <w:r>
        <w:rPr>
          <w:rFonts w:hint="eastAsia"/>
          <w:sz w:val="28"/>
          <w:szCs w:val="28"/>
        </w:rPr>
        <w:t>附件</w:t>
      </w:r>
      <w:r>
        <w:rPr>
          <w:sz w:val="28"/>
          <w:szCs w:val="28"/>
        </w:rPr>
        <w:t>5</w:t>
      </w:r>
      <w:r>
        <w:rPr>
          <w:rFonts w:hint="eastAsia"/>
          <w:sz w:val="28"/>
          <w:szCs w:val="28"/>
        </w:rPr>
        <w:t>：承诺书</w:t>
      </w:r>
    </w:p>
    <w:p w:rsidR="005D5C44" w:rsidRDefault="00EA25AC">
      <w:pPr>
        <w:widowControl/>
        <w:rPr>
          <w:rFonts w:asciiTheme="minorEastAsia" w:hAnsiTheme="minorEastAsia"/>
        </w:rPr>
      </w:pPr>
      <w:r>
        <w:rPr>
          <w:rFonts w:asciiTheme="minorEastAsia" w:hAnsiTheme="minorEastAsia"/>
        </w:rPr>
        <w:br w:type="page"/>
      </w:r>
    </w:p>
    <w:p w:rsidR="005D5C44" w:rsidRDefault="00EA25AC">
      <w:pPr>
        <w:ind w:firstLine="420"/>
        <w:rPr>
          <w:rFonts w:ascii="仿宋" w:eastAsia="仿宋" w:hAnsi="仿宋"/>
          <w:sz w:val="28"/>
          <w:szCs w:val="28"/>
        </w:rPr>
      </w:pPr>
      <w:r>
        <w:rPr>
          <w:rFonts w:ascii="仿宋" w:eastAsia="仿宋" w:hAnsi="仿宋" w:hint="eastAsia"/>
          <w:sz w:val="28"/>
          <w:szCs w:val="28"/>
        </w:rPr>
        <w:lastRenderedPageBreak/>
        <w:t>附件</w:t>
      </w:r>
      <w:r>
        <w:rPr>
          <w:rFonts w:ascii="仿宋" w:eastAsia="仿宋" w:hAnsi="仿宋"/>
          <w:sz w:val="28"/>
          <w:szCs w:val="28"/>
        </w:rPr>
        <w:t>1</w:t>
      </w:r>
      <w:r>
        <w:rPr>
          <w:rFonts w:ascii="仿宋" w:eastAsia="仿宋" w:hAnsi="仿宋" w:hint="eastAsia"/>
          <w:sz w:val="28"/>
          <w:szCs w:val="28"/>
        </w:rPr>
        <w:t>：选题具体要求</w:t>
      </w:r>
      <w:r>
        <w:rPr>
          <w:rFonts w:ascii="仿宋" w:eastAsia="仿宋" w:hAnsi="仿宋"/>
          <w:sz w:val="28"/>
          <w:szCs w:val="28"/>
        </w:rPr>
        <w:t xml:space="preserve"> </w:t>
      </w:r>
    </w:p>
    <w:p w:rsidR="005D5C44" w:rsidRDefault="00EA25AC">
      <w:pPr>
        <w:ind w:firstLine="420"/>
        <w:jc w:val="center"/>
        <w:rPr>
          <w:rFonts w:ascii="仿宋" w:eastAsia="仿宋" w:hAnsi="仿宋"/>
          <w:sz w:val="32"/>
          <w:szCs w:val="32"/>
        </w:rPr>
      </w:pPr>
      <w:r>
        <w:rPr>
          <w:rFonts w:ascii="仿宋" w:eastAsia="仿宋" w:hAnsi="仿宋" w:hint="eastAsia"/>
          <w:sz w:val="32"/>
          <w:szCs w:val="32"/>
        </w:rPr>
        <w:t>选题具体要求</w:t>
      </w:r>
    </w:p>
    <w:p w:rsidR="005D5C44" w:rsidRDefault="00EA25AC">
      <w:pPr>
        <w:ind w:firstLine="420"/>
        <w:rPr>
          <w:rFonts w:ascii="仿宋" w:eastAsia="仿宋" w:hAnsi="仿宋"/>
          <w:sz w:val="28"/>
          <w:szCs w:val="28"/>
        </w:rPr>
      </w:pPr>
      <w:r>
        <w:rPr>
          <w:rFonts w:ascii="仿宋" w:eastAsia="仿宋" w:hAnsi="仿宋" w:hint="eastAsia"/>
          <w:sz w:val="28"/>
          <w:szCs w:val="28"/>
        </w:rPr>
        <w:t>本次参赛论文分为</w:t>
      </w:r>
      <w:r>
        <w:rPr>
          <w:rFonts w:ascii="仿宋" w:eastAsia="仿宋" w:hAnsi="仿宋"/>
          <w:sz w:val="28"/>
          <w:szCs w:val="28"/>
        </w:rPr>
        <w:t>“</w:t>
      </w:r>
      <w:r>
        <w:rPr>
          <w:rFonts w:ascii="仿宋" w:eastAsia="仿宋" w:hAnsi="仿宋" w:hint="eastAsia"/>
          <w:sz w:val="28"/>
          <w:szCs w:val="28"/>
        </w:rPr>
        <w:t>统计建模类</w:t>
      </w:r>
      <w:r>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w:t>
      </w:r>
      <w:r>
        <w:rPr>
          <w:rFonts w:ascii="仿宋" w:eastAsia="仿宋" w:hAnsi="仿宋" w:hint="eastAsia"/>
          <w:sz w:val="28"/>
          <w:szCs w:val="28"/>
        </w:rPr>
        <w:t>市场调查分析类</w:t>
      </w:r>
      <w:r>
        <w:rPr>
          <w:rFonts w:ascii="仿宋" w:eastAsia="仿宋" w:hAnsi="仿宋"/>
          <w:sz w:val="28"/>
          <w:szCs w:val="28"/>
        </w:rPr>
        <w:t>”</w:t>
      </w:r>
      <w:r>
        <w:rPr>
          <w:rFonts w:ascii="仿宋" w:eastAsia="仿宋" w:hAnsi="仿宋" w:hint="eastAsia"/>
          <w:sz w:val="28"/>
          <w:szCs w:val="28"/>
        </w:rPr>
        <w:t>和</w:t>
      </w:r>
      <w:r>
        <w:rPr>
          <w:rFonts w:ascii="仿宋" w:eastAsia="仿宋" w:hAnsi="仿宋"/>
          <w:sz w:val="28"/>
          <w:szCs w:val="28"/>
        </w:rPr>
        <w:t>“</w:t>
      </w:r>
      <w:r>
        <w:rPr>
          <w:rFonts w:ascii="仿宋" w:eastAsia="仿宋" w:hAnsi="仿宋" w:hint="eastAsia"/>
          <w:sz w:val="28"/>
          <w:szCs w:val="28"/>
        </w:rPr>
        <w:t>大数据工程类</w:t>
      </w:r>
      <w:r>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w:t>
      </w:r>
      <w:r>
        <w:rPr>
          <w:rFonts w:ascii="仿宋" w:eastAsia="仿宋" w:hAnsi="仿宋" w:hint="eastAsia"/>
          <w:sz w:val="28"/>
          <w:szCs w:val="28"/>
        </w:rPr>
        <w:t>统计建模类</w:t>
      </w:r>
      <w:r>
        <w:rPr>
          <w:rFonts w:ascii="仿宋" w:eastAsia="仿宋" w:hAnsi="仿宋"/>
          <w:sz w:val="28"/>
          <w:szCs w:val="28"/>
        </w:rPr>
        <w:t>”</w:t>
      </w:r>
      <w:r>
        <w:rPr>
          <w:rFonts w:ascii="仿宋" w:eastAsia="仿宋" w:hAnsi="仿宋" w:hint="eastAsia"/>
          <w:sz w:val="28"/>
          <w:szCs w:val="28"/>
        </w:rPr>
        <w:t>大赛旨在揭示批量数据背后的因素，诠释社会经济现象，对经济和社会发展做出预测或判断。</w:t>
      </w:r>
      <w:r>
        <w:rPr>
          <w:rFonts w:ascii="仿宋" w:eastAsia="仿宋" w:hAnsi="仿宋"/>
          <w:sz w:val="28"/>
          <w:szCs w:val="28"/>
        </w:rPr>
        <w:t>“</w:t>
      </w:r>
      <w:r>
        <w:rPr>
          <w:rFonts w:ascii="仿宋" w:eastAsia="仿宋" w:hAnsi="仿宋" w:hint="eastAsia"/>
          <w:sz w:val="28"/>
          <w:szCs w:val="28"/>
        </w:rPr>
        <w:t>市场调查分析类</w:t>
      </w:r>
      <w:r>
        <w:rPr>
          <w:rFonts w:ascii="仿宋" w:eastAsia="仿宋" w:hAnsi="仿宋"/>
          <w:sz w:val="28"/>
          <w:szCs w:val="28"/>
        </w:rPr>
        <w:t>”</w:t>
      </w:r>
      <w:r>
        <w:rPr>
          <w:rFonts w:ascii="仿宋" w:eastAsia="仿宋" w:hAnsi="仿宋" w:hint="eastAsia"/>
          <w:sz w:val="28"/>
          <w:szCs w:val="28"/>
        </w:rPr>
        <w:t>大赛在于分析市场情况，了解市场现状及其发展趋势，为市场预测和营销决策提供客观的、正确的资料。</w:t>
      </w:r>
      <w:r>
        <w:rPr>
          <w:rFonts w:ascii="仿宋" w:eastAsia="仿宋" w:hAnsi="仿宋"/>
          <w:sz w:val="28"/>
          <w:szCs w:val="28"/>
        </w:rPr>
        <w:t>“</w:t>
      </w:r>
      <w:r>
        <w:rPr>
          <w:rFonts w:ascii="仿宋" w:eastAsia="仿宋" w:hAnsi="仿宋" w:hint="eastAsia"/>
          <w:sz w:val="28"/>
          <w:szCs w:val="28"/>
        </w:rPr>
        <w:t>数据工程类</w:t>
      </w:r>
      <w:r>
        <w:rPr>
          <w:rFonts w:ascii="仿宋" w:eastAsia="仿宋" w:hAnsi="仿宋"/>
          <w:sz w:val="28"/>
          <w:szCs w:val="28"/>
        </w:rPr>
        <w:t>”</w:t>
      </w:r>
      <w:r>
        <w:rPr>
          <w:rFonts w:ascii="仿宋" w:eastAsia="仿宋" w:hAnsi="仿宋" w:hint="eastAsia"/>
          <w:sz w:val="28"/>
          <w:szCs w:val="28"/>
        </w:rPr>
        <w:t>大赛旨在通过大赛构建良好的资源共享平台，促进大数据与</w:t>
      </w:r>
      <w:proofErr w:type="gramStart"/>
      <w:r>
        <w:rPr>
          <w:rFonts w:ascii="仿宋" w:eastAsia="仿宋" w:hAnsi="仿宋" w:hint="eastAsia"/>
          <w:sz w:val="28"/>
          <w:szCs w:val="28"/>
        </w:rPr>
        <w:t>云计算</w:t>
      </w:r>
      <w:proofErr w:type="gramEnd"/>
      <w:r>
        <w:rPr>
          <w:rFonts w:ascii="仿宋" w:eastAsia="仿宋" w:hAnsi="仿宋" w:hint="eastAsia"/>
          <w:sz w:val="28"/>
          <w:szCs w:val="28"/>
        </w:rPr>
        <w:t>等战略新兴产业的融合，促进大数据专业技术人才的培养。</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统计建模类</w:t>
      </w:r>
      <w:r>
        <w:rPr>
          <w:rFonts w:ascii="仿宋" w:eastAsia="仿宋" w:hAnsi="仿宋"/>
          <w:sz w:val="28"/>
          <w:szCs w:val="28"/>
        </w:rPr>
        <w:t>”</w:t>
      </w:r>
      <w:r>
        <w:rPr>
          <w:rFonts w:ascii="仿宋" w:eastAsia="仿宋" w:hAnsi="仿宋" w:hint="eastAsia"/>
          <w:sz w:val="28"/>
          <w:szCs w:val="28"/>
        </w:rPr>
        <w:t>选题可以是与社会发展息息相关的经济、贸易、金融、生态、人口、交通、能源、城市化、农业、生物、医药、卫生等诸多方面的问题，本次大赛建议以</w:t>
      </w:r>
      <w:r>
        <w:rPr>
          <w:rFonts w:ascii="仿宋" w:eastAsia="仿宋" w:hAnsi="仿宋"/>
          <w:sz w:val="28"/>
          <w:szCs w:val="28"/>
        </w:rPr>
        <w:t>“</w:t>
      </w:r>
      <w:r>
        <w:rPr>
          <w:rFonts w:ascii="仿宋" w:eastAsia="仿宋" w:hAnsi="仿宋" w:hint="eastAsia"/>
          <w:sz w:val="28"/>
          <w:szCs w:val="28"/>
        </w:rPr>
        <w:t>新经济</w:t>
      </w:r>
      <w:r>
        <w:rPr>
          <w:rFonts w:ascii="仿宋" w:eastAsia="仿宋" w:hAnsi="仿宋"/>
          <w:sz w:val="28"/>
          <w:szCs w:val="28"/>
        </w:rPr>
        <w:t>”</w:t>
      </w:r>
      <w:r>
        <w:rPr>
          <w:rFonts w:ascii="仿宋" w:eastAsia="仿宋" w:hAnsi="仿宋" w:hint="eastAsia"/>
          <w:sz w:val="28"/>
          <w:szCs w:val="28"/>
        </w:rPr>
        <w:t>和</w:t>
      </w:r>
      <w:r>
        <w:rPr>
          <w:rFonts w:ascii="仿宋" w:eastAsia="仿宋" w:hAnsi="仿宋"/>
          <w:sz w:val="28"/>
          <w:szCs w:val="28"/>
        </w:rPr>
        <w:t>“</w:t>
      </w:r>
      <w:r>
        <w:rPr>
          <w:rFonts w:ascii="仿宋" w:eastAsia="仿宋" w:hAnsi="仿宋" w:hint="eastAsia"/>
          <w:sz w:val="28"/>
          <w:szCs w:val="28"/>
        </w:rPr>
        <w:t>大数据</w:t>
      </w:r>
      <w:r>
        <w:rPr>
          <w:rFonts w:ascii="仿宋" w:eastAsia="仿宋" w:hAnsi="仿宋"/>
          <w:sz w:val="28"/>
          <w:szCs w:val="28"/>
        </w:rPr>
        <w:t>”</w:t>
      </w:r>
      <w:r>
        <w:rPr>
          <w:rFonts w:ascii="仿宋" w:eastAsia="仿宋" w:hAnsi="仿宋" w:hint="eastAsia"/>
          <w:sz w:val="28"/>
          <w:szCs w:val="28"/>
        </w:rPr>
        <w:t>作为关键词考虑选题。由参赛者自行搜集数据，提出问题和假设条件，建立模型，运用统计分析方法和统计分析软件进行模型求解，阐明主要结论及意义，并对结果进行分析与检验，讨论模型的优缺点和改进方向。</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市场调查分析类</w:t>
      </w:r>
      <w:r>
        <w:rPr>
          <w:rFonts w:ascii="仿宋" w:eastAsia="仿宋" w:hAnsi="仿宋"/>
          <w:sz w:val="28"/>
          <w:szCs w:val="28"/>
        </w:rPr>
        <w:t>”</w:t>
      </w:r>
      <w:r>
        <w:rPr>
          <w:rFonts w:ascii="仿宋" w:eastAsia="仿宋" w:hAnsi="仿宋" w:hint="eastAsia"/>
          <w:sz w:val="28"/>
          <w:szCs w:val="28"/>
        </w:rPr>
        <w:t>选题是为了结合社会的热点、企业的需求和个人的关注方向，由参赛者提出需要解决的问题，制定调查方案，通过调查问卷收集所需数据，针对所提出的问题分析数据</w:t>
      </w:r>
      <w:r>
        <w:rPr>
          <w:rFonts w:ascii="仿宋" w:eastAsia="仿宋" w:hAnsi="仿宋" w:hint="eastAsia"/>
          <w:sz w:val="28"/>
          <w:szCs w:val="28"/>
        </w:rPr>
        <w:t>，给出解决问题的对策和建议。本届大赛提倡学生走出校园，直接面对社会中实际存在的各种现象、问题，运用所学的知识进行调查、服务社会。尤其欢迎来自社会单位委托的各种调查课题。学会网站上也会陆续提供一</w:t>
      </w:r>
    </w:p>
    <w:p w:rsidR="005D5C44" w:rsidRDefault="00EA25AC">
      <w:pPr>
        <w:rPr>
          <w:rFonts w:ascii="仿宋" w:eastAsia="仿宋" w:hAnsi="仿宋"/>
          <w:sz w:val="28"/>
          <w:szCs w:val="28"/>
        </w:rPr>
      </w:pPr>
      <w:r>
        <w:rPr>
          <w:rFonts w:ascii="仿宋" w:eastAsia="仿宋" w:hAnsi="仿宋" w:hint="eastAsia"/>
          <w:sz w:val="28"/>
          <w:szCs w:val="28"/>
        </w:rPr>
        <w:lastRenderedPageBreak/>
        <w:t>些市场调查公司等单位提供的实际问题，作为选题推荐。</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大数据工程类</w:t>
      </w:r>
      <w:r>
        <w:rPr>
          <w:rFonts w:ascii="仿宋" w:eastAsia="仿宋" w:hAnsi="仿宋"/>
          <w:sz w:val="28"/>
          <w:szCs w:val="28"/>
        </w:rPr>
        <w:t>”</w:t>
      </w:r>
      <w:r>
        <w:rPr>
          <w:rFonts w:ascii="仿宋" w:eastAsia="仿宋" w:hAnsi="仿宋" w:hint="eastAsia"/>
          <w:sz w:val="28"/>
          <w:szCs w:val="28"/>
        </w:rPr>
        <w:t>选题是根据公司、企业和科研院所等方面在生产和研究过程中遇到的实际问题，经过适当简化加工提炼出所需解决的问题，要求参赛者能够利用相关的软件从网页</w:t>
      </w:r>
      <w:proofErr w:type="gramStart"/>
      <w:r>
        <w:rPr>
          <w:rFonts w:ascii="仿宋" w:eastAsia="仿宋" w:hAnsi="仿宋" w:hint="eastAsia"/>
          <w:sz w:val="28"/>
          <w:szCs w:val="28"/>
        </w:rPr>
        <w:t>中爬取所需</w:t>
      </w:r>
      <w:proofErr w:type="gramEnd"/>
      <w:r>
        <w:rPr>
          <w:rFonts w:ascii="仿宋" w:eastAsia="仿宋" w:hAnsi="仿宋" w:hint="eastAsia"/>
          <w:sz w:val="28"/>
          <w:szCs w:val="28"/>
        </w:rPr>
        <w:t>的数据，通过统计模型运用进行数据分析（特别是文本数据）的处理，从批量的数据中挖掘有效信息建立统计</w:t>
      </w:r>
      <w:r>
        <w:rPr>
          <w:rFonts w:ascii="仿宋" w:eastAsia="仿宋" w:hAnsi="仿宋" w:hint="eastAsia"/>
          <w:sz w:val="28"/>
          <w:szCs w:val="28"/>
        </w:rPr>
        <w:t>模型解决实际问题，要求参赛者对相关领域背景问题能够足够的理解、能够做到模型评价的客观性、创新性和准确性。</w:t>
      </w:r>
    </w:p>
    <w:p w:rsidR="005D5C44" w:rsidRDefault="00EA25AC">
      <w:pPr>
        <w:rPr>
          <w:rFonts w:ascii="仿宋" w:eastAsia="仿宋" w:hAnsi="仿宋"/>
          <w:sz w:val="28"/>
          <w:szCs w:val="28"/>
        </w:rPr>
      </w:pPr>
      <w:r>
        <w:rPr>
          <w:rFonts w:ascii="仿宋" w:eastAsia="仿宋" w:hAnsi="仿宋"/>
          <w:sz w:val="28"/>
          <w:szCs w:val="28"/>
        </w:rPr>
        <w:br w:type="page"/>
      </w:r>
    </w:p>
    <w:p w:rsidR="005D5C44" w:rsidRDefault="00EA25AC">
      <w:pPr>
        <w:rPr>
          <w:rFonts w:ascii="仿宋" w:eastAsia="仿宋" w:hAnsi="仿宋"/>
          <w:sz w:val="28"/>
          <w:szCs w:val="28"/>
        </w:rPr>
      </w:pPr>
      <w:r>
        <w:rPr>
          <w:rFonts w:ascii="仿宋" w:eastAsia="仿宋" w:hAnsi="仿宋" w:hint="eastAsia"/>
          <w:sz w:val="28"/>
          <w:szCs w:val="28"/>
        </w:rPr>
        <w:lastRenderedPageBreak/>
        <w:t>附件</w:t>
      </w:r>
      <w:r>
        <w:rPr>
          <w:rFonts w:ascii="仿宋" w:eastAsia="仿宋" w:hAnsi="仿宋"/>
          <w:sz w:val="28"/>
          <w:szCs w:val="28"/>
        </w:rPr>
        <w:t>2</w:t>
      </w:r>
      <w:r>
        <w:rPr>
          <w:rFonts w:ascii="仿宋" w:eastAsia="仿宋" w:hAnsi="仿宋" w:hint="eastAsia"/>
          <w:sz w:val="28"/>
          <w:szCs w:val="28"/>
        </w:rPr>
        <w:t>：论文要求及正文格式规范</w:t>
      </w:r>
      <w:r>
        <w:rPr>
          <w:rFonts w:ascii="仿宋" w:eastAsia="仿宋" w:hAnsi="仿宋"/>
          <w:sz w:val="28"/>
          <w:szCs w:val="28"/>
        </w:rPr>
        <w:t xml:space="preserve"> </w:t>
      </w:r>
    </w:p>
    <w:p w:rsidR="005D5C44" w:rsidRDefault="00EA25AC">
      <w:pPr>
        <w:jc w:val="center"/>
        <w:rPr>
          <w:rFonts w:ascii="仿宋" w:eastAsia="仿宋" w:hAnsi="仿宋"/>
          <w:sz w:val="32"/>
          <w:szCs w:val="32"/>
        </w:rPr>
      </w:pPr>
      <w:r>
        <w:rPr>
          <w:rFonts w:ascii="仿宋" w:eastAsia="仿宋" w:hAnsi="仿宋" w:hint="eastAsia"/>
          <w:sz w:val="32"/>
          <w:szCs w:val="32"/>
        </w:rPr>
        <w:t>论文要求及正文格式规范</w:t>
      </w:r>
    </w:p>
    <w:p w:rsidR="005D5C44" w:rsidRDefault="00EA25AC">
      <w:pPr>
        <w:rPr>
          <w:rFonts w:ascii="仿宋" w:eastAsia="仿宋" w:hAnsi="仿宋"/>
          <w:sz w:val="28"/>
          <w:szCs w:val="28"/>
        </w:rPr>
      </w:pPr>
      <w:r>
        <w:rPr>
          <w:rFonts w:ascii="仿宋" w:eastAsia="仿宋" w:hAnsi="仿宋"/>
          <w:sz w:val="28"/>
          <w:szCs w:val="28"/>
          <w:highlight w:val="green"/>
        </w:rPr>
        <w:t>1</w:t>
      </w:r>
      <w:r>
        <w:rPr>
          <w:rFonts w:ascii="仿宋" w:eastAsia="仿宋" w:hAnsi="仿宋" w:hint="eastAsia"/>
          <w:sz w:val="28"/>
          <w:szCs w:val="28"/>
          <w:highlight w:val="green"/>
        </w:rPr>
        <w:t>、论文要求包括目录、表格和插图清单、摘要、论文主体、结论和建议、参考目录、附录，共八个部分。</w:t>
      </w:r>
      <w:r>
        <w:rPr>
          <w:rFonts w:ascii="仿宋" w:eastAsia="仿宋" w:hAnsi="仿宋"/>
          <w:sz w:val="28"/>
          <w:szCs w:val="28"/>
        </w:rPr>
        <w:t xml:space="preserve"> </w:t>
      </w:r>
    </w:p>
    <w:p w:rsidR="005D5C44" w:rsidRDefault="00EA25AC">
      <w:pPr>
        <w:autoSpaceDE w:val="0"/>
        <w:autoSpaceDN w:val="0"/>
        <w:adjustRightInd w:val="0"/>
        <w:spacing w:before="0" w:after="0" w:line="240" w:lineRule="auto"/>
        <w:rPr>
          <w:rFonts w:ascii="仿宋" w:eastAsia="仿宋" w:hAnsi="仿宋" w:cs="仿宋"/>
          <w:color w:val="000000"/>
          <w:kern w:val="0"/>
          <w:sz w:val="28"/>
          <w:szCs w:val="28"/>
        </w:rPr>
      </w:pPr>
      <w:r>
        <w:rPr>
          <w:rFonts w:ascii="仿宋" w:eastAsia="仿宋" w:hAnsi="仿宋" w:cs="Calibri" w:hint="eastAsia"/>
          <w:color w:val="000000"/>
          <w:kern w:val="0"/>
          <w:sz w:val="28"/>
          <w:szCs w:val="28"/>
        </w:rPr>
        <w:t>（</w:t>
      </w:r>
      <w:r>
        <w:rPr>
          <w:rFonts w:ascii="仿宋" w:eastAsia="仿宋" w:hAnsi="仿宋" w:cs="Calibri" w:hint="eastAsia"/>
          <w:color w:val="000000"/>
          <w:kern w:val="0"/>
          <w:sz w:val="28"/>
          <w:szCs w:val="28"/>
          <w:highlight w:val="yellow"/>
        </w:rPr>
        <w:t>补充通知中</w:t>
      </w:r>
      <w:r>
        <w:rPr>
          <w:rFonts w:ascii="仿宋" w:eastAsia="仿宋" w:hAnsi="仿宋" w:cs="Calibri"/>
          <w:color w:val="000000"/>
          <w:kern w:val="0"/>
          <w:sz w:val="28"/>
          <w:szCs w:val="28"/>
          <w:highlight w:val="yellow"/>
        </w:rPr>
        <w:t>更正为</w:t>
      </w:r>
      <w:r>
        <w:rPr>
          <w:rFonts w:ascii="仿宋" w:eastAsia="仿宋" w:hAnsi="仿宋" w:cs="Calibri" w:hint="eastAsia"/>
          <w:color w:val="000000"/>
          <w:kern w:val="0"/>
          <w:sz w:val="28"/>
          <w:szCs w:val="28"/>
          <w:highlight w:val="yellow"/>
        </w:rPr>
        <w:t>：</w:t>
      </w:r>
      <w:r>
        <w:rPr>
          <w:rFonts w:ascii="仿宋" w:eastAsia="仿宋" w:hAnsi="仿宋" w:cs="Calibri"/>
          <w:color w:val="000000"/>
          <w:kern w:val="0"/>
          <w:sz w:val="28"/>
          <w:szCs w:val="28"/>
        </w:rPr>
        <w:t>1</w:t>
      </w:r>
      <w:r>
        <w:rPr>
          <w:rFonts w:ascii="仿宋" w:eastAsia="仿宋" w:hAnsi="仿宋" w:cs="仿宋" w:hint="eastAsia"/>
          <w:color w:val="000000"/>
          <w:kern w:val="0"/>
          <w:sz w:val="28"/>
          <w:szCs w:val="28"/>
        </w:rPr>
        <w:t>、论文要求包括论文首页、目录、表格和插图清单、摘要、论文主体、结论和建议、参考目录、附录，共八个部分（</w:t>
      </w:r>
      <w:r>
        <w:rPr>
          <w:rFonts w:ascii="仿宋" w:eastAsia="仿宋" w:hAnsi="仿宋" w:cs="Calibri"/>
          <w:color w:val="000000"/>
          <w:kern w:val="0"/>
          <w:sz w:val="28"/>
          <w:szCs w:val="28"/>
        </w:rPr>
        <w:t>1</w:t>
      </w:r>
      <w:r>
        <w:rPr>
          <w:rFonts w:ascii="仿宋" w:eastAsia="仿宋" w:hAnsi="仿宋" w:cs="仿宋" w:hint="eastAsia"/>
          <w:color w:val="000000"/>
          <w:kern w:val="0"/>
          <w:sz w:val="28"/>
          <w:szCs w:val="28"/>
        </w:rPr>
        <w:t>）论文首页内容包括论文名称、学校、参赛者信息及指导教师姓名</w:t>
      </w:r>
      <w:proofErr w:type="gramStart"/>
      <w:r>
        <w:rPr>
          <w:rFonts w:ascii="仿宋" w:eastAsia="仿宋" w:hAnsi="仿宋" w:cs="仿宋"/>
          <w:color w:val="000000"/>
          <w:kern w:val="0"/>
          <w:sz w:val="28"/>
          <w:szCs w:val="28"/>
        </w:rPr>
        <w:t>”</w:t>
      </w:r>
      <w:proofErr w:type="gramEnd"/>
      <w:r>
        <w:rPr>
          <w:rFonts w:ascii="仿宋" w:eastAsia="仿宋" w:hAnsi="仿宋" w:cs="仿宋" w:hint="eastAsia"/>
          <w:color w:val="000000"/>
          <w:kern w:val="0"/>
          <w:sz w:val="28"/>
          <w:szCs w:val="28"/>
        </w:rPr>
        <w:t>。）</w:t>
      </w:r>
    </w:p>
    <w:p w:rsidR="005D5C44" w:rsidRDefault="00EA25AC">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）目录</w:t>
      </w:r>
      <w:r>
        <w:rPr>
          <w:rFonts w:ascii="仿宋" w:eastAsia="仿宋" w:hAnsi="仿宋"/>
          <w:sz w:val="28"/>
          <w:szCs w:val="28"/>
        </w:rPr>
        <w:t xml:space="preserve"> </w:t>
      </w:r>
      <w:r>
        <w:rPr>
          <w:rFonts w:ascii="仿宋" w:eastAsia="仿宋" w:hAnsi="仿宋" w:hint="eastAsia"/>
          <w:sz w:val="28"/>
          <w:szCs w:val="28"/>
        </w:rPr>
        <w:t>有助于评委和读者找到所需的信息。</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）表格和插图清单</w:t>
      </w:r>
      <w:r>
        <w:rPr>
          <w:rFonts w:ascii="仿宋" w:eastAsia="仿宋" w:hAnsi="仿宋"/>
          <w:sz w:val="28"/>
          <w:szCs w:val="28"/>
        </w:rPr>
        <w:t xml:space="preserve"> </w:t>
      </w:r>
      <w:r>
        <w:rPr>
          <w:rFonts w:ascii="仿宋" w:eastAsia="仿宋" w:hAnsi="仿宋" w:hint="eastAsia"/>
          <w:sz w:val="28"/>
          <w:szCs w:val="28"/>
        </w:rPr>
        <w:t>将调查结果用图表之类可视化形式来表示，同时也便于与其他来源的数据资料进行比较，给出目录方便读者查询。</w:t>
      </w:r>
    </w:p>
    <w:p w:rsidR="005D5C44" w:rsidRDefault="00EA25AC">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）摘要和关键词</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hint="eastAsia"/>
          <w:sz w:val="28"/>
          <w:szCs w:val="28"/>
        </w:rPr>
        <w:t>摘要是论文要点的摘录，是论文要点不加注释和评论的一篇完整的陈述性短文，具有自含性和独立性，能独立于论文使用和被引用，应含有论文全文的主要信息，突出新见解或创新性或突出创造性成果。摘要中一般不用图、表、化学结构式、计算机程序，不用非通用的符号、术语和非法定的计量单位。应有</w:t>
      </w:r>
      <w:r>
        <w:rPr>
          <w:rFonts w:ascii="仿宋" w:eastAsia="仿宋" w:hAnsi="仿宋"/>
          <w:sz w:val="28"/>
          <w:szCs w:val="28"/>
        </w:rPr>
        <w:t>3</w:t>
      </w:r>
      <w:r>
        <w:rPr>
          <w:rFonts w:ascii="仿宋" w:eastAsia="仿宋" w:hAnsi="仿宋" w:hint="eastAsia"/>
          <w:sz w:val="28"/>
          <w:szCs w:val="28"/>
        </w:rPr>
        <w:t>至</w:t>
      </w:r>
      <w:r>
        <w:rPr>
          <w:rFonts w:ascii="仿宋" w:eastAsia="仿宋" w:hAnsi="仿宋"/>
          <w:sz w:val="28"/>
          <w:szCs w:val="28"/>
        </w:rPr>
        <w:t>5</w:t>
      </w:r>
      <w:r>
        <w:rPr>
          <w:rFonts w:ascii="仿宋" w:eastAsia="仿宋" w:hAnsi="仿宋" w:hint="eastAsia"/>
          <w:sz w:val="28"/>
          <w:szCs w:val="28"/>
        </w:rPr>
        <w:t>个关键词，另起一行置于摘要下方。涉及的内容、领域从大到小排列，便于文献编目与查询。</w:t>
      </w:r>
      <w:r>
        <w:rPr>
          <w:rFonts w:ascii="仿宋" w:eastAsia="仿宋" w:hAnsi="仿宋" w:hint="eastAsia"/>
          <w:sz w:val="28"/>
          <w:szCs w:val="28"/>
          <w:highlight w:val="green"/>
        </w:rPr>
        <w:t>研究生参赛论文应有与中文摘要和关键词相对应的英文摘要和关键词。</w:t>
      </w:r>
      <w:r>
        <w:rPr>
          <w:rFonts w:ascii="仿宋" w:eastAsia="仿宋" w:hAnsi="仿宋" w:hint="eastAsia"/>
          <w:sz w:val="28"/>
          <w:szCs w:val="28"/>
        </w:rPr>
        <w:t>（</w:t>
      </w:r>
      <w:r>
        <w:rPr>
          <w:rFonts w:ascii="仿宋" w:eastAsia="仿宋" w:hAnsi="仿宋" w:hint="eastAsia"/>
          <w:sz w:val="28"/>
          <w:szCs w:val="28"/>
          <w:highlight w:val="yellow"/>
        </w:rPr>
        <w:t>补充通知中更正为：</w:t>
      </w:r>
      <w:r>
        <w:rPr>
          <w:rFonts w:ascii="仿宋" w:eastAsia="仿宋" w:hAnsi="仿宋" w:cs="仿宋" w:hint="eastAsia"/>
          <w:color w:val="000000"/>
          <w:kern w:val="0"/>
          <w:sz w:val="28"/>
          <w:szCs w:val="28"/>
        </w:rPr>
        <w:t>本科生参赛论文不要求与中文摘要和关键</w:t>
      </w:r>
      <w:r>
        <w:rPr>
          <w:rFonts w:ascii="仿宋" w:eastAsia="仿宋" w:hAnsi="仿宋" w:cs="仿宋" w:hint="eastAsia"/>
          <w:color w:val="000000"/>
          <w:kern w:val="0"/>
          <w:sz w:val="28"/>
          <w:szCs w:val="28"/>
        </w:rPr>
        <w:lastRenderedPageBreak/>
        <w:t>词相对应的英文摘要和关键词。研究生参赛论文应有与中文摘要和关键词相对应的英文摘要和关键词。</w:t>
      </w:r>
      <w:r>
        <w:rPr>
          <w:rFonts w:ascii="仿宋" w:eastAsia="仿宋" w:hAnsi="仿宋" w:hint="eastAsia"/>
          <w:sz w:val="28"/>
          <w:szCs w:val="28"/>
        </w:rPr>
        <w:t>）英语摘要应用词准确，使用本学科通用的词汇；摘要中主语（作用）常常省略，因而一般使用被动语态；应使用正确的时态，并要注意主、谓语的一致，必要的冠词不能省略。摘要的内容应包含以下基本要素：</w:t>
      </w:r>
      <w:r>
        <w:rPr>
          <w:rFonts w:ascii="仿宋" w:eastAsia="仿宋" w:hAnsi="仿宋"/>
          <w:sz w:val="28"/>
          <w:szCs w:val="28"/>
        </w:rPr>
        <w:t xml:space="preserve"> </w:t>
      </w:r>
    </w:p>
    <w:p w:rsidR="005D5C44" w:rsidRDefault="00EA25AC">
      <w:pPr>
        <w:pStyle w:val="1"/>
        <w:numPr>
          <w:ilvl w:val="0"/>
          <w:numId w:val="3"/>
        </w:numPr>
        <w:ind w:firstLineChars="0"/>
        <w:rPr>
          <w:rFonts w:ascii="仿宋" w:eastAsia="仿宋" w:hAnsi="仿宋"/>
          <w:sz w:val="28"/>
          <w:szCs w:val="28"/>
        </w:rPr>
      </w:pPr>
      <w:r>
        <w:rPr>
          <w:rFonts w:ascii="仿宋" w:eastAsia="仿宋" w:hAnsi="仿宋" w:hint="eastAsia"/>
          <w:sz w:val="28"/>
          <w:szCs w:val="28"/>
        </w:rPr>
        <w:t>目的</w:t>
      </w:r>
      <w:r>
        <w:rPr>
          <w:rFonts w:ascii="仿宋" w:eastAsia="仿宋" w:hAnsi="仿宋"/>
          <w:sz w:val="28"/>
          <w:szCs w:val="28"/>
        </w:rPr>
        <w:t>——</w:t>
      </w:r>
      <w:r>
        <w:rPr>
          <w:rFonts w:ascii="仿宋" w:eastAsia="仿宋" w:hAnsi="仿宋" w:hint="eastAsia"/>
          <w:sz w:val="28"/>
          <w:szCs w:val="28"/>
        </w:rPr>
        <w:t>研究、调查等的前提、目的和任务以及所涉及的主题范围。</w:t>
      </w:r>
    </w:p>
    <w:p w:rsidR="005D5C44" w:rsidRDefault="00EA25AC">
      <w:pPr>
        <w:pStyle w:val="1"/>
        <w:numPr>
          <w:ilvl w:val="0"/>
          <w:numId w:val="3"/>
        </w:numPr>
        <w:ind w:firstLineChars="0"/>
        <w:rPr>
          <w:rFonts w:ascii="仿宋" w:eastAsia="仿宋" w:hAnsi="仿宋"/>
          <w:sz w:val="28"/>
          <w:szCs w:val="28"/>
        </w:rPr>
      </w:pPr>
      <w:r>
        <w:rPr>
          <w:rFonts w:ascii="仿宋" w:eastAsia="仿宋" w:hAnsi="仿宋" w:hint="eastAsia"/>
          <w:sz w:val="28"/>
          <w:szCs w:val="28"/>
        </w:rPr>
        <w:t>方法</w:t>
      </w:r>
      <w:r>
        <w:rPr>
          <w:rFonts w:ascii="仿宋" w:eastAsia="仿宋" w:hAnsi="仿宋"/>
          <w:sz w:val="28"/>
          <w:szCs w:val="28"/>
        </w:rPr>
        <w:t>——</w:t>
      </w:r>
      <w:r>
        <w:rPr>
          <w:rFonts w:ascii="仿宋" w:eastAsia="仿宋" w:hAnsi="仿宋" w:hint="eastAsia"/>
          <w:sz w:val="28"/>
          <w:szCs w:val="28"/>
        </w:rPr>
        <w:t>所用原理、理论、条件、对象、手段、程序等。</w:t>
      </w:r>
      <w:r>
        <w:rPr>
          <w:rFonts w:ascii="仿宋" w:eastAsia="仿宋" w:hAnsi="仿宋"/>
          <w:sz w:val="28"/>
          <w:szCs w:val="28"/>
        </w:rPr>
        <w:t xml:space="preserve"> </w:t>
      </w:r>
    </w:p>
    <w:p w:rsidR="005D5C44" w:rsidRDefault="00EA25AC">
      <w:pPr>
        <w:pStyle w:val="1"/>
        <w:numPr>
          <w:ilvl w:val="0"/>
          <w:numId w:val="3"/>
        </w:numPr>
        <w:ind w:firstLineChars="0"/>
        <w:rPr>
          <w:rFonts w:ascii="仿宋" w:eastAsia="仿宋" w:hAnsi="仿宋"/>
          <w:sz w:val="28"/>
          <w:szCs w:val="28"/>
        </w:rPr>
      </w:pPr>
      <w:r>
        <w:rPr>
          <w:rFonts w:ascii="仿宋" w:eastAsia="仿宋" w:hAnsi="仿宋" w:hint="eastAsia"/>
          <w:sz w:val="28"/>
          <w:szCs w:val="28"/>
        </w:rPr>
        <w:t>结果</w:t>
      </w:r>
      <w:r>
        <w:rPr>
          <w:rFonts w:ascii="仿宋" w:eastAsia="仿宋" w:hAnsi="仿宋"/>
          <w:sz w:val="28"/>
          <w:szCs w:val="28"/>
        </w:rPr>
        <w:t>——</w:t>
      </w:r>
      <w:r>
        <w:rPr>
          <w:rFonts w:ascii="仿宋" w:eastAsia="仿宋" w:hAnsi="仿宋" w:hint="eastAsia"/>
          <w:sz w:val="28"/>
          <w:szCs w:val="28"/>
        </w:rPr>
        <w:t>研究的、调查的、实验的、观察的结果、数据，被确定的关系，得到的效果、性能等。</w:t>
      </w:r>
      <w:r>
        <w:rPr>
          <w:rFonts w:ascii="仿宋" w:eastAsia="仿宋" w:hAnsi="仿宋"/>
          <w:sz w:val="28"/>
          <w:szCs w:val="28"/>
        </w:rPr>
        <w:t xml:space="preserve"> </w:t>
      </w:r>
    </w:p>
    <w:p w:rsidR="005D5C44" w:rsidRDefault="00EA25AC">
      <w:pPr>
        <w:pStyle w:val="1"/>
        <w:numPr>
          <w:ilvl w:val="0"/>
          <w:numId w:val="3"/>
        </w:numPr>
        <w:ind w:firstLineChars="0"/>
        <w:rPr>
          <w:rFonts w:ascii="仿宋" w:eastAsia="仿宋" w:hAnsi="仿宋"/>
          <w:sz w:val="28"/>
          <w:szCs w:val="28"/>
        </w:rPr>
      </w:pPr>
      <w:r>
        <w:rPr>
          <w:rFonts w:ascii="仿宋" w:eastAsia="仿宋" w:hAnsi="仿宋" w:hint="eastAsia"/>
          <w:sz w:val="28"/>
          <w:szCs w:val="28"/>
        </w:rPr>
        <w:t>结论</w:t>
      </w:r>
      <w:r>
        <w:rPr>
          <w:rFonts w:ascii="仿宋" w:eastAsia="仿宋" w:hAnsi="仿宋"/>
          <w:sz w:val="28"/>
          <w:szCs w:val="28"/>
        </w:rPr>
        <w:t>——</w:t>
      </w:r>
      <w:r>
        <w:rPr>
          <w:rFonts w:ascii="仿宋" w:eastAsia="仿宋" w:hAnsi="仿宋" w:hint="eastAsia"/>
          <w:sz w:val="28"/>
          <w:szCs w:val="28"/>
        </w:rPr>
        <w:t>结果的分析、研究、比较、评价、应用；提出的问题，今后的课题，建议，预测等。</w:t>
      </w:r>
      <w:r>
        <w:rPr>
          <w:rFonts w:ascii="仿宋" w:eastAsia="仿宋" w:hAnsi="仿宋"/>
          <w:sz w:val="28"/>
          <w:szCs w:val="28"/>
        </w:rPr>
        <w:t xml:space="preserve"> </w:t>
      </w:r>
    </w:p>
    <w:p w:rsidR="005D5C44" w:rsidRDefault="00EA25AC">
      <w:pPr>
        <w:pStyle w:val="1"/>
        <w:numPr>
          <w:ilvl w:val="0"/>
          <w:numId w:val="3"/>
        </w:numPr>
        <w:ind w:firstLineChars="0"/>
        <w:rPr>
          <w:rFonts w:ascii="仿宋" w:eastAsia="仿宋" w:hAnsi="仿宋"/>
          <w:sz w:val="28"/>
          <w:szCs w:val="28"/>
        </w:rPr>
      </w:pPr>
      <w:r>
        <w:rPr>
          <w:rFonts w:ascii="仿宋" w:eastAsia="仿宋" w:hAnsi="仿宋" w:hint="eastAsia"/>
          <w:sz w:val="28"/>
          <w:szCs w:val="28"/>
        </w:rPr>
        <w:t>其他</w:t>
      </w:r>
      <w:r>
        <w:rPr>
          <w:rFonts w:ascii="仿宋" w:eastAsia="仿宋" w:hAnsi="仿宋"/>
          <w:sz w:val="28"/>
          <w:szCs w:val="28"/>
        </w:rPr>
        <w:t>——</w:t>
      </w:r>
      <w:r>
        <w:rPr>
          <w:rFonts w:ascii="仿宋" w:eastAsia="仿宋" w:hAnsi="仿宋" w:hint="eastAsia"/>
          <w:sz w:val="28"/>
          <w:szCs w:val="28"/>
        </w:rPr>
        <w:t>不属于研究、研制、调查的主要目的，但就其结论和情报价值而言也很重要的信息。</w:t>
      </w:r>
      <w:r>
        <w:rPr>
          <w:rFonts w:ascii="仿宋" w:eastAsia="仿宋" w:hAnsi="仿宋"/>
          <w:sz w:val="28"/>
          <w:szCs w:val="28"/>
        </w:rPr>
        <w:t xml:space="preserve"> </w:t>
      </w:r>
    </w:p>
    <w:p w:rsidR="005D5C44" w:rsidRDefault="00EA25AC">
      <w:pPr>
        <w:ind w:left="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）论文主体</w:t>
      </w:r>
      <w:r>
        <w:rPr>
          <w:rFonts w:ascii="仿宋" w:eastAsia="仿宋" w:hAnsi="仿宋"/>
          <w:sz w:val="28"/>
          <w:szCs w:val="28"/>
        </w:rPr>
        <w:t xml:space="preserve"> </w:t>
      </w:r>
    </w:p>
    <w:p w:rsidR="005D5C44" w:rsidRDefault="00EA25AC">
      <w:pPr>
        <w:ind w:left="420" w:firstLine="420"/>
        <w:rPr>
          <w:rFonts w:ascii="仿宋" w:eastAsia="仿宋" w:hAnsi="仿宋"/>
          <w:sz w:val="28"/>
          <w:szCs w:val="28"/>
        </w:rPr>
      </w:pPr>
      <w:r>
        <w:rPr>
          <w:rFonts w:ascii="仿宋" w:eastAsia="仿宋" w:hAnsi="仿宋" w:hint="eastAsia"/>
          <w:sz w:val="28"/>
          <w:szCs w:val="28"/>
        </w:rPr>
        <w:t>论文的主体需分成若干章节。正文应包括问题描述、指标选择、数据描述、模型建立、求解和检验、模型结果分析解释等内容。</w:t>
      </w:r>
      <w:r>
        <w:rPr>
          <w:rFonts w:ascii="仿宋" w:eastAsia="仿宋" w:hAnsi="仿宋"/>
          <w:sz w:val="28"/>
          <w:szCs w:val="28"/>
        </w:rPr>
        <w:t xml:space="preserve"> </w:t>
      </w:r>
    </w:p>
    <w:p w:rsidR="005D5C44" w:rsidRDefault="00EA25AC">
      <w:pPr>
        <w:ind w:left="420" w:firstLine="420"/>
        <w:rPr>
          <w:rFonts w:ascii="仿宋" w:eastAsia="仿宋" w:hAnsi="仿宋"/>
          <w:sz w:val="28"/>
          <w:szCs w:val="28"/>
        </w:rPr>
      </w:pPr>
      <w:r>
        <w:rPr>
          <w:rFonts w:ascii="仿宋" w:eastAsia="仿宋" w:hAnsi="仿宋" w:hint="eastAsia"/>
          <w:sz w:val="28"/>
          <w:szCs w:val="28"/>
        </w:rPr>
        <w:t>论文主体中应包括的内容主要有：与本次统计建模（或调查）有关的概念及重要定义、统计建模（或调查）使用的方法的说明、统计</w:t>
      </w:r>
      <w:r>
        <w:rPr>
          <w:rFonts w:ascii="仿宋" w:eastAsia="仿宋" w:hAnsi="仿宋" w:hint="eastAsia"/>
          <w:sz w:val="28"/>
          <w:szCs w:val="28"/>
        </w:rPr>
        <w:t>建模（或调查）对象基本情况数据汇总、统计建模（或调查）</w:t>
      </w:r>
      <w:r>
        <w:rPr>
          <w:rFonts w:ascii="仿宋" w:eastAsia="仿宋" w:hAnsi="仿宋" w:hint="eastAsia"/>
          <w:sz w:val="28"/>
          <w:szCs w:val="28"/>
        </w:rPr>
        <w:lastRenderedPageBreak/>
        <w:t>数据质量的说明、调查结果等。各章节主题要突出，标题应大致对称，内容之间有严密的逻辑论证关系，各部分篇幅长短不宜悬殊太大，章节标题也不宜太长，语言尽可能简介明了。</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）结论和建议</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hint="eastAsia"/>
          <w:sz w:val="28"/>
          <w:szCs w:val="28"/>
        </w:rPr>
        <w:t>结论和建议要来自本队的统计建模（或调查）数据及对数据的分析，而不是从其他文献或资料中参考得出。经过对研究对象（调查分析）的综合分析研究，归纳出若干有机联系的结论，并对本研究成果</w:t>
      </w:r>
    </w:p>
    <w:p w:rsidR="005D5C44" w:rsidRDefault="00EA25AC">
      <w:pPr>
        <w:rPr>
          <w:rFonts w:ascii="仿宋" w:eastAsia="仿宋" w:hAnsi="仿宋"/>
          <w:sz w:val="28"/>
          <w:szCs w:val="28"/>
        </w:rPr>
      </w:pPr>
      <w:r>
        <w:rPr>
          <w:rFonts w:ascii="仿宋" w:eastAsia="仿宋" w:hAnsi="仿宋" w:hint="eastAsia"/>
          <w:sz w:val="28"/>
          <w:szCs w:val="28"/>
        </w:rPr>
        <w:t>的意义、推广应用的现实性或可能性和进一步的发展等加以探讨和论述。结论应该准确、完整、明确、精练。</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）参考书目</w:t>
      </w:r>
      <w:r>
        <w:rPr>
          <w:rFonts w:ascii="仿宋" w:eastAsia="仿宋" w:hAnsi="仿宋"/>
          <w:sz w:val="28"/>
          <w:szCs w:val="28"/>
        </w:rPr>
        <w:t xml:space="preserve"> </w:t>
      </w:r>
      <w:r>
        <w:rPr>
          <w:rFonts w:ascii="仿宋" w:eastAsia="仿宋" w:hAnsi="仿宋" w:hint="eastAsia"/>
          <w:sz w:val="28"/>
          <w:szCs w:val="28"/>
        </w:rPr>
        <w:t>所有的参考文献都应该清楚地表明。</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7</w:t>
      </w:r>
      <w:r>
        <w:rPr>
          <w:rFonts w:ascii="仿宋" w:eastAsia="仿宋" w:hAnsi="仿宋" w:hint="eastAsia"/>
          <w:sz w:val="28"/>
          <w:szCs w:val="28"/>
        </w:rPr>
        <w:t>）附录</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hint="eastAsia"/>
          <w:sz w:val="28"/>
          <w:szCs w:val="28"/>
        </w:rPr>
        <w:t>附录是正文主体的补充说明，要对论文主体所没有涉及的调查专题以及所用的调查方法、统计软件、数据处理方法等一些在正文中没有涉及的进行补充说明尤其是本次调研的方案、问卷涉及等信息。以免正文过于冗长。</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hint="eastAsia"/>
          <w:sz w:val="28"/>
          <w:szCs w:val="28"/>
          <w:highlight w:val="green"/>
        </w:rPr>
        <w:t>（</w:t>
      </w:r>
      <w:r>
        <w:rPr>
          <w:rFonts w:ascii="仿宋" w:eastAsia="仿宋" w:hAnsi="仿宋"/>
          <w:sz w:val="28"/>
          <w:szCs w:val="28"/>
          <w:highlight w:val="green"/>
        </w:rPr>
        <w:t>8</w:t>
      </w:r>
      <w:r>
        <w:rPr>
          <w:rFonts w:ascii="仿宋" w:eastAsia="仿宋" w:hAnsi="仿宋" w:hint="eastAsia"/>
          <w:sz w:val="28"/>
          <w:szCs w:val="28"/>
          <w:highlight w:val="green"/>
        </w:rPr>
        <w:t>）致谢</w:t>
      </w:r>
      <w:r>
        <w:rPr>
          <w:rFonts w:ascii="仿宋" w:eastAsia="仿宋" w:hAnsi="仿宋"/>
          <w:sz w:val="28"/>
          <w:szCs w:val="28"/>
        </w:rPr>
        <w:t xml:space="preserve"> </w:t>
      </w:r>
      <w:r>
        <w:rPr>
          <w:rFonts w:ascii="仿宋" w:eastAsia="仿宋" w:hAnsi="仿宋" w:hint="eastAsia"/>
          <w:sz w:val="28"/>
          <w:szCs w:val="28"/>
          <w:highlight w:val="yellow"/>
        </w:rPr>
        <w:t>（补充通知中删除）</w:t>
      </w:r>
    </w:p>
    <w:p w:rsidR="005D5C44" w:rsidRDefault="00EA25AC">
      <w:pPr>
        <w:ind w:firstLine="420"/>
        <w:rPr>
          <w:rFonts w:ascii="仿宋" w:eastAsia="仿宋" w:hAnsi="仿宋"/>
          <w:sz w:val="28"/>
          <w:szCs w:val="28"/>
        </w:rPr>
      </w:pPr>
      <w:r>
        <w:rPr>
          <w:rFonts w:ascii="仿宋" w:eastAsia="仿宋" w:hAnsi="仿宋" w:hint="eastAsia"/>
          <w:sz w:val="28"/>
          <w:szCs w:val="28"/>
        </w:rPr>
        <w:t>对在完成本次大赛过程中给予指导和帮助的导师、校内外专家、实验技术人员、同学、课题资助者等表示感谢。内容应简洁明了、实事求是。</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sz w:val="28"/>
          <w:szCs w:val="28"/>
        </w:rPr>
        <w:lastRenderedPageBreak/>
        <w:t>2</w:t>
      </w:r>
      <w:r>
        <w:rPr>
          <w:rFonts w:ascii="仿宋" w:eastAsia="仿宋" w:hAnsi="仿宋" w:hint="eastAsia"/>
          <w:sz w:val="28"/>
          <w:szCs w:val="28"/>
        </w:rPr>
        <w:t>、数据包</w:t>
      </w:r>
    </w:p>
    <w:p w:rsidR="005D5C44" w:rsidRDefault="00EA25AC">
      <w:pPr>
        <w:ind w:firstLine="420"/>
        <w:rPr>
          <w:rFonts w:ascii="仿宋" w:eastAsia="仿宋" w:hAnsi="仿宋"/>
          <w:sz w:val="28"/>
          <w:szCs w:val="28"/>
        </w:rPr>
      </w:pPr>
      <w:r>
        <w:rPr>
          <w:rFonts w:ascii="仿宋" w:eastAsia="仿宋" w:hAnsi="仿宋" w:hint="eastAsia"/>
          <w:sz w:val="28"/>
          <w:szCs w:val="28"/>
        </w:rPr>
        <w:t>数据包需以单个文档或单个压缩包与电子版参赛论文同时提交。数据包中应包括所收集、使用的数据，收集过程或数据出处，以及数据分析程序。</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、论文字数及排版格式要求</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）参赛论文主体字数在</w:t>
      </w:r>
      <w:r>
        <w:rPr>
          <w:rFonts w:ascii="仿宋" w:eastAsia="仿宋" w:hAnsi="仿宋"/>
          <w:sz w:val="28"/>
          <w:szCs w:val="28"/>
        </w:rPr>
        <w:t>10000</w:t>
      </w:r>
      <w:r>
        <w:rPr>
          <w:rFonts w:ascii="仿宋" w:eastAsia="仿宋" w:hAnsi="仿宋" w:hint="eastAsia"/>
          <w:sz w:val="28"/>
          <w:szCs w:val="28"/>
        </w:rPr>
        <w:t>字左右，正负最好不要超过</w:t>
      </w:r>
      <w:r>
        <w:rPr>
          <w:rFonts w:ascii="仿宋" w:eastAsia="仿宋" w:hAnsi="仿宋"/>
          <w:sz w:val="28"/>
          <w:szCs w:val="28"/>
        </w:rPr>
        <w:t>1000</w:t>
      </w:r>
      <w:r>
        <w:rPr>
          <w:rFonts w:ascii="仿宋" w:eastAsia="仿宋" w:hAnsi="仿宋" w:hint="eastAsia"/>
          <w:sz w:val="28"/>
          <w:szCs w:val="28"/>
        </w:rPr>
        <w:t>字。</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）除标题页外，不要在其他</w:t>
      </w:r>
      <w:proofErr w:type="gramStart"/>
      <w:r>
        <w:rPr>
          <w:rFonts w:ascii="仿宋" w:eastAsia="仿宋" w:hAnsi="仿宋" w:hint="eastAsia"/>
          <w:sz w:val="28"/>
          <w:szCs w:val="28"/>
        </w:rPr>
        <w:t>页直接</w:t>
      </w:r>
      <w:proofErr w:type="gramEnd"/>
      <w:r>
        <w:rPr>
          <w:rFonts w:ascii="仿宋" w:eastAsia="仿宋" w:hAnsi="仿宋" w:hint="eastAsia"/>
          <w:sz w:val="28"/>
          <w:szCs w:val="28"/>
        </w:rPr>
        <w:t>出现学校及参赛队的信息。</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）报告一律采用</w:t>
      </w:r>
      <w:r>
        <w:rPr>
          <w:rFonts w:ascii="仿宋" w:eastAsia="仿宋" w:hAnsi="仿宋"/>
          <w:sz w:val="28"/>
          <w:szCs w:val="28"/>
        </w:rPr>
        <w:t>WORD</w:t>
      </w:r>
      <w:r>
        <w:rPr>
          <w:rFonts w:ascii="仿宋" w:eastAsia="仿宋" w:hAnsi="仿宋" w:hint="eastAsia"/>
          <w:sz w:val="28"/>
          <w:szCs w:val="28"/>
        </w:rPr>
        <w:t>文档，</w:t>
      </w:r>
      <w:r>
        <w:rPr>
          <w:rFonts w:ascii="仿宋" w:eastAsia="仿宋" w:hAnsi="仿宋"/>
          <w:sz w:val="28"/>
          <w:szCs w:val="28"/>
        </w:rPr>
        <w:t>A4</w:t>
      </w:r>
      <w:r>
        <w:rPr>
          <w:rFonts w:ascii="仿宋" w:eastAsia="仿宋" w:hAnsi="仿宋" w:hint="eastAsia"/>
          <w:sz w:val="28"/>
          <w:szCs w:val="28"/>
        </w:rPr>
        <w:t>纸排版、打印、装订。装订顺序为：封面、扉页、中文目录、中文摘要（含关键词）、英文摘要（含关键词）、前言（或引言）、论文正文、参考文献、附录。其中封面内容均须打印</w:t>
      </w:r>
      <w:r>
        <w:rPr>
          <w:rFonts w:ascii="仿宋" w:eastAsia="仿宋" w:hAnsi="仿宋"/>
          <w:sz w:val="28"/>
          <w:szCs w:val="28"/>
        </w:rPr>
        <w:t>,</w:t>
      </w:r>
      <w:r>
        <w:rPr>
          <w:rFonts w:ascii="仿宋" w:eastAsia="仿宋" w:hAnsi="仿宋" w:hint="eastAsia"/>
          <w:sz w:val="28"/>
          <w:szCs w:val="28"/>
        </w:rPr>
        <w:t>不得手写。</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）目录应由论文的篇、章、节、条、款以及附录题录等的序号、题名和页码组成。正文页码单独编列，其页码从正文第一页开始编写。</w:t>
      </w:r>
    </w:p>
    <w:p w:rsidR="005D5C44" w:rsidRDefault="00EA25AC">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）标题和正文：论文正文总标题宋体三号字加粗，单行间距，段前、段后选择自动间距；论文中一级标题采用黑体小三号字；二级标题黑体四号字；</w:t>
      </w:r>
      <w:r>
        <w:rPr>
          <w:rFonts w:ascii="仿宋" w:eastAsia="仿宋" w:hAnsi="仿宋" w:hint="eastAsia"/>
          <w:sz w:val="28"/>
          <w:szCs w:val="28"/>
          <w:highlight w:val="green"/>
        </w:rPr>
        <w:t>其他标题及正文均用宋体四号字。</w:t>
      </w:r>
      <w:r>
        <w:rPr>
          <w:rFonts w:ascii="仿宋" w:eastAsia="仿宋" w:hAnsi="仿宋" w:hint="eastAsia"/>
          <w:sz w:val="28"/>
          <w:szCs w:val="28"/>
        </w:rPr>
        <w:t>（</w:t>
      </w:r>
      <w:r>
        <w:rPr>
          <w:rFonts w:ascii="仿宋" w:eastAsia="仿宋" w:hAnsi="仿宋" w:hint="eastAsia"/>
          <w:sz w:val="28"/>
          <w:szCs w:val="28"/>
          <w:highlight w:val="yellow"/>
        </w:rPr>
        <w:t>补充通知中更正为</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其他标题及正文均用宋体小四号字</w:t>
      </w:r>
      <w:r>
        <w:rPr>
          <w:rFonts w:ascii="仿宋" w:eastAsia="仿宋" w:hAnsi="仿宋"/>
          <w:sz w:val="28"/>
          <w:szCs w:val="28"/>
        </w:rPr>
        <w:t>”</w:t>
      </w:r>
      <w:r>
        <w:rPr>
          <w:rFonts w:ascii="仿宋" w:eastAsia="仿宋" w:hAnsi="仿宋" w:hint="eastAsia"/>
          <w:sz w:val="28"/>
          <w:szCs w:val="28"/>
        </w:rPr>
        <w:t>。）摘要、参考文献等名称均用黑体四号字，内容为宋体小四号字。行间距</w:t>
      </w:r>
      <w:r>
        <w:rPr>
          <w:rFonts w:ascii="仿宋" w:eastAsia="仿宋" w:hAnsi="仿宋"/>
          <w:sz w:val="28"/>
          <w:szCs w:val="28"/>
        </w:rPr>
        <w:t>1.25</w:t>
      </w:r>
      <w:r>
        <w:rPr>
          <w:rFonts w:ascii="仿宋" w:eastAsia="仿宋" w:hAnsi="仿宋" w:hint="eastAsia"/>
          <w:sz w:val="28"/>
          <w:szCs w:val="28"/>
        </w:rPr>
        <w:t>倍，段前间距</w:t>
      </w:r>
      <w:r>
        <w:rPr>
          <w:rFonts w:ascii="仿宋" w:eastAsia="仿宋" w:hAnsi="仿宋"/>
          <w:sz w:val="28"/>
          <w:szCs w:val="28"/>
        </w:rPr>
        <w:t>0.5</w:t>
      </w:r>
      <w:r>
        <w:rPr>
          <w:rFonts w:ascii="仿宋" w:eastAsia="仿宋" w:hAnsi="仿宋" w:hint="eastAsia"/>
          <w:sz w:val="28"/>
          <w:szCs w:val="28"/>
        </w:rPr>
        <w:t>行。文中图表标题用宋体小四号字，表格内文字一般用宋体</w:t>
      </w:r>
      <w:r>
        <w:rPr>
          <w:rFonts w:ascii="仿宋" w:eastAsia="仿宋" w:hAnsi="仿宋" w:hint="eastAsia"/>
          <w:sz w:val="28"/>
          <w:szCs w:val="28"/>
        </w:rPr>
        <w:lastRenderedPageBreak/>
        <w:t>小四号字或五号字，单行间距。忌用异体字、复合字及一切不规范的简化字，除非必要，不使用繁体字。</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）学位论文</w:t>
      </w:r>
      <w:proofErr w:type="gramStart"/>
      <w:r>
        <w:rPr>
          <w:rFonts w:ascii="仿宋" w:eastAsia="仿宋" w:hAnsi="仿宋" w:hint="eastAsia"/>
          <w:sz w:val="28"/>
          <w:szCs w:val="28"/>
        </w:rPr>
        <w:t>各页均加</w:t>
      </w:r>
      <w:proofErr w:type="gramEnd"/>
      <w:r>
        <w:rPr>
          <w:rFonts w:ascii="仿宋" w:eastAsia="仿宋" w:hAnsi="仿宋" w:hint="eastAsia"/>
          <w:sz w:val="28"/>
          <w:szCs w:val="28"/>
        </w:rPr>
        <w:t>页眉，奇数页眉为章节标题；偶数页眉为论文题目。</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7</w:t>
      </w:r>
      <w:r>
        <w:rPr>
          <w:rFonts w:ascii="仿宋" w:eastAsia="仿宋" w:hAnsi="仿宋" w:hint="eastAsia"/>
          <w:sz w:val="28"/>
          <w:szCs w:val="28"/>
        </w:rPr>
        <w:t>）页面设置及版面要求：文章一律按</w:t>
      </w:r>
      <w:r>
        <w:rPr>
          <w:rFonts w:ascii="仿宋" w:eastAsia="仿宋" w:hAnsi="仿宋"/>
          <w:sz w:val="28"/>
          <w:szCs w:val="28"/>
        </w:rPr>
        <w:t>A4</w:t>
      </w:r>
      <w:r>
        <w:rPr>
          <w:rFonts w:ascii="仿宋" w:eastAsia="仿宋" w:hAnsi="仿宋" w:hint="eastAsia"/>
          <w:sz w:val="28"/>
          <w:szCs w:val="28"/>
        </w:rPr>
        <w:t>纸排版。页边距采用</w:t>
      </w:r>
      <w:r>
        <w:rPr>
          <w:rFonts w:ascii="仿宋" w:eastAsia="仿宋" w:hAnsi="仿宋"/>
          <w:sz w:val="28"/>
          <w:szCs w:val="28"/>
        </w:rPr>
        <w:t>WORD</w:t>
      </w:r>
      <w:r>
        <w:rPr>
          <w:rFonts w:ascii="仿宋" w:eastAsia="仿宋" w:hAnsi="仿宋" w:hint="eastAsia"/>
          <w:sz w:val="28"/>
          <w:szCs w:val="28"/>
        </w:rPr>
        <w:t>系统默认边距，即：上下边距为</w:t>
      </w:r>
      <w:r>
        <w:rPr>
          <w:rFonts w:ascii="仿宋" w:eastAsia="仿宋" w:hAnsi="仿宋"/>
          <w:sz w:val="28"/>
          <w:szCs w:val="28"/>
        </w:rPr>
        <w:t>2.54</w:t>
      </w:r>
      <w:r>
        <w:rPr>
          <w:rFonts w:ascii="仿宋" w:eastAsia="仿宋" w:hAnsi="仿宋" w:hint="eastAsia"/>
          <w:sz w:val="28"/>
          <w:szCs w:val="28"/>
        </w:rPr>
        <w:t>厘米，左右边距为</w:t>
      </w:r>
      <w:r>
        <w:rPr>
          <w:rFonts w:ascii="仿宋" w:eastAsia="仿宋" w:hAnsi="仿宋"/>
          <w:sz w:val="28"/>
          <w:szCs w:val="28"/>
        </w:rPr>
        <w:t>3.17</w:t>
      </w:r>
      <w:r>
        <w:rPr>
          <w:rFonts w:ascii="仿宋" w:eastAsia="仿宋" w:hAnsi="仿宋" w:hint="eastAsia"/>
          <w:sz w:val="28"/>
          <w:szCs w:val="28"/>
        </w:rPr>
        <w:t>厘米。</w:t>
      </w:r>
    </w:p>
    <w:p w:rsidR="005D5C44" w:rsidRDefault="00EA25AC">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8</w:t>
      </w:r>
      <w:r>
        <w:rPr>
          <w:rFonts w:ascii="仿宋" w:eastAsia="仿宋" w:hAnsi="仿宋" w:hint="eastAsia"/>
          <w:sz w:val="28"/>
          <w:szCs w:val="28"/>
        </w:rPr>
        <w:t>）论文主体内容要简洁、明确，层次不宜过多，层次序号为：一、；（一）；</w:t>
      </w:r>
      <w:r>
        <w:rPr>
          <w:rFonts w:ascii="仿宋" w:eastAsia="仿宋" w:hAnsi="仿宋"/>
          <w:sz w:val="28"/>
          <w:szCs w:val="28"/>
        </w:rPr>
        <w:t>1.</w:t>
      </w:r>
      <w:r>
        <w:rPr>
          <w:rFonts w:ascii="仿宋" w:eastAsia="仿宋" w:hAnsi="仿宋" w:hint="eastAsia"/>
          <w:sz w:val="28"/>
          <w:szCs w:val="28"/>
        </w:rPr>
        <w:t>；①。</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9</w:t>
      </w:r>
      <w:r>
        <w:rPr>
          <w:rFonts w:ascii="仿宋" w:eastAsia="仿宋" w:hAnsi="仿宋" w:hint="eastAsia"/>
          <w:sz w:val="28"/>
          <w:szCs w:val="28"/>
        </w:rPr>
        <w:t>）数字用法：凡是公历世纪、年代、年、月、日、时刻、各种记数、计量均用</w:t>
      </w:r>
      <w:r>
        <w:rPr>
          <w:rFonts w:ascii="仿宋" w:eastAsia="仿宋" w:hAnsi="仿宋" w:hint="eastAsia"/>
          <w:sz w:val="28"/>
          <w:szCs w:val="28"/>
        </w:rPr>
        <w:t>阿拉伯数字；农历和清代以前的历史纪年用汉字，并用圆括号加注公元纪年；邻近的两个数字并列连用以表示的概数，采用汉字。</w:t>
      </w:r>
      <w:r>
        <w:rPr>
          <w:rFonts w:ascii="仿宋" w:eastAsia="仿宋" w:hAnsi="仿宋"/>
          <w:sz w:val="28"/>
          <w:szCs w:val="28"/>
        </w:rPr>
        <w:t xml:space="preserve"> </w:t>
      </w:r>
    </w:p>
    <w:p w:rsidR="005D5C44" w:rsidRDefault="00EA25AC">
      <w:pPr>
        <w:ind w:firstLine="4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10</w:t>
      </w:r>
      <w:r>
        <w:rPr>
          <w:rFonts w:ascii="仿宋" w:eastAsia="仿宋" w:hAnsi="仿宋" w:hint="eastAsia"/>
          <w:sz w:val="28"/>
          <w:szCs w:val="28"/>
        </w:rPr>
        <w:t>）文中图表等：文中的图表、附录、参考文献、公示一律采用阿拉伯数字连续编号。如图</w:t>
      </w:r>
      <w:r>
        <w:rPr>
          <w:rFonts w:ascii="仿宋" w:eastAsia="仿宋" w:hAnsi="仿宋"/>
          <w:sz w:val="28"/>
          <w:szCs w:val="28"/>
        </w:rPr>
        <w:t>1</w:t>
      </w:r>
      <w:r>
        <w:rPr>
          <w:rFonts w:ascii="仿宋" w:eastAsia="仿宋" w:hAnsi="仿宋" w:hint="eastAsia"/>
          <w:sz w:val="28"/>
          <w:szCs w:val="28"/>
        </w:rPr>
        <w:t>，表</w:t>
      </w:r>
      <w:r>
        <w:rPr>
          <w:rFonts w:ascii="仿宋" w:eastAsia="仿宋" w:hAnsi="仿宋"/>
          <w:sz w:val="28"/>
          <w:szCs w:val="28"/>
        </w:rPr>
        <w:t>1</w:t>
      </w:r>
      <w:r>
        <w:rPr>
          <w:rFonts w:ascii="仿宋" w:eastAsia="仿宋" w:hAnsi="仿宋" w:hint="eastAsia"/>
          <w:sz w:val="28"/>
          <w:szCs w:val="28"/>
        </w:rPr>
        <w:t>，附注</w:t>
      </w:r>
      <w:r>
        <w:rPr>
          <w:rFonts w:ascii="仿宋" w:eastAsia="仿宋" w:hAnsi="仿宋"/>
          <w:sz w:val="28"/>
          <w:szCs w:val="28"/>
        </w:rPr>
        <w:t>1</w:t>
      </w:r>
      <w:r>
        <w:rPr>
          <w:rFonts w:ascii="仿宋" w:eastAsia="仿宋" w:hAnsi="仿宋" w:hint="eastAsia"/>
          <w:sz w:val="28"/>
          <w:szCs w:val="28"/>
        </w:rPr>
        <w:t>，公示（</w:t>
      </w:r>
      <w:r>
        <w:rPr>
          <w:rFonts w:ascii="仿宋" w:eastAsia="仿宋" w:hAnsi="仿宋"/>
          <w:sz w:val="28"/>
          <w:szCs w:val="28"/>
        </w:rPr>
        <w:t>1</w:t>
      </w:r>
      <w:r>
        <w:rPr>
          <w:rFonts w:ascii="仿宋" w:eastAsia="仿宋" w:hAnsi="仿宋" w:hint="eastAsia"/>
          <w:sz w:val="28"/>
          <w:szCs w:val="28"/>
        </w:rPr>
        <w:t>）。</w:t>
      </w:r>
      <w:proofErr w:type="gramStart"/>
      <w:r>
        <w:rPr>
          <w:rFonts w:ascii="仿宋" w:eastAsia="仿宋" w:hAnsi="仿宋" w:hint="eastAsia"/>
          <w:sz w:val="28"/>
          <w:szCs w:val="28"/>
        </w:rPr>
        <w:t>图序及图题</w:t>
      </w:r>
      <w:proofErr w:type="gramEnd"/>
      <w:r>
        <w:rPr>
          <w:rFonts w:ascii="仿宋" w:eastAsia="仿宋" w:hAnsi="仿宋" w:hint="eastAsia"/>
          <w:sz w:val="28"/>
          <w:szCs w:val="28"/>
        </w:rPr>
        <w:t>置于图的下方居中，</w:t>
      </w:r>
      <w:proofErr w:type="gramStart"/>
      <w:r>
        <w:rPr>
          <w:rFonts w:ascii="仿宋" w:eastAsia="仿宋" w:hAnsi="仿宋" w:hint="eastAsia"/>
          <w:sz w:val="28"/>
          <w:szCs w:val="28"/>
        </w:rPr>
        <w:t>表序及表题</w:t>
      </w:r>
      <w:proofErr w:type="gramEnd"/>
      <w:r>
        <w:rPr>
          <w:rFonts w:ascii="仿宋" w:eastAsia="仿宋" w:hAnsi="仿宋" w:hint="eastAsia"/>
          <w:sz w:val="28"/>
          <w:szCs w:val="28"/>
        </w:rPr>
        <w:t>置于表的上方居中，</w:t>
      </w:r>
      <w:proofErr w:type="gramStart"/>
      <w:r>
        <w:rPr>
          <w:rFonts w:ascii="仿宋" w:eastAsia="仿宋" w:hAnsi="仿宋" w:hint="eastAsia"/>
          <w:sz w:val="28"/>
          <w:szCs w:val="28"/>
        </w:rPr>
        <w:t>图序和图题</w:t>
      </w:r>
      <w:proofErr w:type="gramEnd"/>
      <w:r>
        <w:rPr>
          <w:rFonts w:ascii="仿宋" w:eastAsia="仿宋" w:hAnsi="仿宋" w:hint="eastAsia"/>
          <w:sz w:val="28"/>
          <w:szCs w:val="28"/>
        </w:rPr>
        <w:t>之间、</w:t>
      </w:r>
      <w:proofErr w:type="gramStart"/>
      <w:r>
        <w:rPr>
          <w:rFonts w:ascii="仿宋" w:eastAsia="仿宋" w:hAnsi="仿宋" w:hint="eastAsia"/>
          <w:sz w:val="28"/>
          <w:szCs w:val="28"/>
        </w:rPr>
        <w:t>表序和表题之间</w:t>
      </w:r>
      <w:proofErr w:type="gramEnd"/>
      <w:r>
        <w:rPr>
          <w:rFonts w:ascii="仿宋" w:eastAsia="仿宋" w:hAnsi="仿宋" w:hint="eastAsia"/>
          <w:sz w:val="28"/>
          <w:szCs w:val="28"/>
        </w:rPr>
        <w:t>空两格。论文中的公式编号用圆括号</w:t>
      </w:r>
      <w:proofErr w:type="gramStart"/>
      <w:r>
        <w:rPr>
          <w:rFonts w:ascii="仿宋" w:eastAsia="仿宋" w:hAnsi="仿宋" w:hint="eastAsia"/>
          <w:sz w:val="28"/>
          <w:szCs w:val="28"/>
        </w:rPr>
        <w:t>括</w:t>
      </w:r>
      <w:proofErr w:type="gramEnd"/>
      <w:r>
        <w:rPr>
          <w:rFonts w:ascii="仿宋" w:eastAsia="仿宋" w:hAnsi="仿宋" w:hint="eastAsia"/>
          <w:sz w:val="28"/>
          <w:szCs w:val="28"/>
        </w:rPr>
        <w:t>起来写在右边行末，其间不加虚线。</w:t>
      </w:r>
      <w:r>
        <w:rPr>
          <w:rFonts w:ascii="仿宋" w:eastAsia="仿宋" w:hAnsi="仿宋"/>
          <w:sz w:val="28"/>
          <w:szCs w:val="28"/>
        </w:rPr>
        <w:t xml:space="preserve"> </w:t>
      </w:r>
    </w:p>
    <w:p w:rsidR="005D5C44" w:rsidRDefault="00EA25AC">
      <w:pPr>
        <w:ind w:firstLine="12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11</w:t>
      </w:r>
      <w:r>
        <w:rPr>
          <w:rFonts w:ascii="仿宋" w:eastAsia="仿宋" w:hAnsi="仿宋" w:hint="eastAsia"/>
          <w:sz w:val="28"/>
          <w:szCs w:val="28"/>
        </w:rPr>
        <w:t>）参考文献：对引文作者、出处、版本等详细情况的注明。</w:t>
      </w:r>
    </w:p>
    <w:p w:rsidR="005D5C44" w:rsidRDefault="00EA25AC">
      <w:pPr>
        <w:widowControl/>
        <w:rPr>
          <w:rFonts w:ascii="仿宋" w:eastAsia="仿宋" w:hAnsi="Calibri" w:cs="仿宋"/>
          <w:color w:val="000000"/>
          <w:kern w:val="0"/>
          <w:sz w:val="28"/>
          <w:szCs w:val="28"/>
        </w:rPr>
      </w:pPr>
      <w:r>
        <w:rPr>
          <w:rFonts w:ascii="仿宋" w:eastAsia="仿宋" w:hAnsi="Calibri" w:cs="仿宋"/>
          <w:color w:val="000000"/>
          <w:kern w:val="0"/>
          <w:sz w:val="28"/>
          <w:szCs w:val="28"/>
        </w:rPr>
        <w:br w:type="page"/>
      </w:r>
    </w:p>
    <w:p w:rsidR="005D5C44" w:rsidRDefault="00EA25AC">
      <w:pPr>
        <w:ind w:left="120"/>
        <w:rPr>
          <w:rFonts w:ascii="仿宋" w:eastAsia="仿宋" w:hAnsi="仿宋"/>
          <w:sz w:val="28"/>
          <w:szCs w:val="28"/>
        </w:rPr>
      </w:pPr>
      <w:r>
        <w:rPr>
          <w:rFonts w:ascii="仿宋" w:eastAsia="仿宋" w:hAnsi="仿宋" w:hint="eastAsia"/>
          <w:sz w:val="28"/>
          <w:szCs w:val="28"/>
        </w:rPr>
        <w:lastRenderedPageBreak/>
        <w:t>附件</w:t>
      </w:r>
      <w:r>
        <w:rPr>
          <w:rFonts w:ascii="仿宋" w:eastAsia="仿宋" w:hAnsi="仿宋" w:cs="Calibri"/>
          <w:b/>
          <w:bCs/>
          <w:sz w:val="28"/>
          <w:szCs w:val="28"/>
        </w:rPr>
        <w:t>3</w:t>
      </w:r>
      <w:r>
        <w:rPr>
          <w:rFonts w:ascii="仿宋" w:eastAsia="仿宋" w:hAnsi="仿宋" w:hint="eastAsia"/>
          <w:sz w:val="28"/>
          <w:szCs w:val="28"/>
        </w:rPr>
        <w:t>：大赛论文首页（正式论文请删除）</w:t>
      </w:r>
    </w:p>
    <w:p w:rsidR="005D5C44" w:rsidRDefault="00EA25AC">
      <w:pPr>
        <w:ind w:left="120"/>
        <w:rPr>
          <w:rFonts w:ascii="仿宋" w:eastAsia="仿宋" w:hAnsi="仿宋"/>
          <w:sz w:val="28"/>
          <w:szCs w:val="28"/>
        </w:rPr>
      </w:pPr>
      <w:r>
        <w:rPr>
          <w:rFonts w:ascii="仿宋" w:eastAsia="仿宋" w:hAnsi="仿宋" w:hint="eastAsia"/>
          <w:sz w:val="28"/>
          <w:szCs w:val="28"/>
        </w:rPr>
        <w:t>碍于格式问题，详见通</w:t>
      </w:r>
      <w:r>
        <w:rPr>
          <w:rFonts w:ascii="仿宋" w:eastAsia="仿宋" w:hAnsi="仿宋" w:hint="eastAsia"/>
          <w:sz w:val="28"/>
          <w:szCs w:val="28"/>
        </w:rPr>
        <w:t>知</w:t>
      </w:r>
      <w:r>
        <w:rPr>
          <w:rFonts w:ascii="仿宋" w:eastAsia="仿宋" w:hAnsi="仿宋" w:hint="eastAsia"/>
          <w:sz w:val="28"/>
          <w:szCs w:val="28"/>
        </w:rPr>
        <w:t>PDF</w:t>
      </w:r>
      <w:r>
        <w:rPr>
          <w:rFonts w:ascii="仿宋" w:eastAsia="仿宋" w:hAnsi="仿宋" w:hint="eastAsia"/>
          <w:sz w:val="28"/>
          <w:szCs w:val="28"/>
        </w:rPr>
        <w:t>版本</w:t>
      </w:r>
    </w:p>
    <w:p w:rsidR="005D5C44" w:rsidRDefault="00EA25AC">
      <w:pPr>
        <w:ind w:left="120"/>
        <w:rPr>
          <w:rFonts w:ascii="仿宋" w:eastAsia="仿宋" w:hAnsi="仿宋"/>
          <w:sz w:val="28"/>
          <w:szCs w:val="28"/>
        </w:rPr>
      </w:pPr>
      <w:r>
        <w:rPr>
          <w:rFonts w:ascii="仿宋" w:eastAsia="仿宋" w:hAnsi="仿宋" w:hint="eastAsia"/>
          <w:sz w:val="28"/>
          <w:szCs w:val="28"/>
        </w:rPr>
        <w:t>补充通知：参赛队号不用填写</w:t>
      </w:r>
    </w:p>
    <w:p w:rsidR="005D5C44" w:rsidRDefault="00EA25AC">
      <w:pPr>
        <w:widowControl/>
        <w:rPr>
          <w:sz w:val="28"/>
          <w:szCs w:val="28"/>
        </w:rPr>
      </w:pPr>
      <w:r>
        <w:rPr>
          <w:sz w:val="28"/>
          <w:szCs w:val="28"/>
        </w:rPr>
        <w:br w:type="page"/>
      </w:r>
    </w:p>
    <w:p w:rsidR="005D5C44" w:rsidRDefault="00EA25AC">
      <w:pPr>
        <w:ind w:left="120"/>
        <w:rPr>
          <w:rFonts w:ascii="仿宋" w:eastAsia="仿宋" w:hAnsi="仿宋"/>
          <w:sz w:val="28"/>
          <w:szCs w:val="28"/>
          <w:highlight w:val="yellow"/>
        </w:rPr>
      </w:pPr>
      <w:r>
        <w:rPr>
          <w:rFonts w:ascii="仿宋" w:eastAsia="仿宋" w:hAnsi="仿宋" w:hint="eastAsia"/>
          <w:sz w:val="28"/>
          <w:szCs w:val="28"/>
          <w:highlight w:val="yellow"/>
        </w:rPr>
        <w:lastRenderedPageBreak/>
        <w:t>附件</w:t>
      </w:r>
      <w:r>
        <w:rPr>
          <w:rFonts w:ascii="仿宋" w:eastAsia="仿宋" w:hAnsi="仿宋" w:cs="Arial Unicode MS"/>
          <w:sz w:val="28"/>
          <w:szCs w:val="28"/>
          <w:highlight w:val="yellow"/>
        </w:rPr>
        <w:t>4</w:t>
      </w:r>
      <w:r>
        <w:rPr>
          <w:rFonts w:ascii="仿宋" w:eastAsia="仿宋" w:hAnsi="仿宋" w:hint="eastAsia"/>
          <w:sz w:val="28"/>
          <w:szCs w:val="28"/>
          <w:highlight w:val="yellow"/>
        </w:rPr>
        <w:t>：（补充通知：</w:t>
      </w:r>
      <w:r>
        <w:rPr>
          <w:rFonts w:ascii="仿宋" w:eastAsia="仿宋" w:hAnsi="仿宋"/>
          <w:sz w:val="28"/>
          <w:szCs w:val="28"/>
          <w:highlight w:val="yellow"/>
        </w:rPr>
        <w:t>参赛队号不用填写</w:t>
      </w:r>
      <w:r>
        <w:rPr>
          <w:rFonts w:ascii="仿宋" w:eastAsia="仿宋" w:hAnsi="仿宋" w:hint="eastAsia"/>
          <w:sz w:val="28"/>
          <w:szCs w:val="28"/>
          <w:highlight w:val="yellow"/>
        </w:rPr>
        <w:t>）</w:t>
      </w:r>
    </w:p>
    <w:p w:rsidR="005D5C44" w:rsidRDefault="00EA25AC">
      <w:pPr>
        <w:spacing w:line="240" w:lineRule="auto"/>
        <w:jc w:val="center"/>
        <w:rPr>
          <w:rFonts w:ascii="等线" w:hAnsi="等线" w:cs="Times New Roman"/>
          <w:b/>
          <w:sz w:val="30"/>
          <w:szCs w:val="30"/>
        </w:rPr>
      </w:pPr>
      <w:r>
        <w:rPr>
          <w:rFonts w:ascii="等线" w:hAnsi="等线" w:cs="Times New Roman" w:hint="eastAsia"/>
          <w:b/>
          <w:sz w:val="30"/>
          <w:szCs w:val="30"/>
        </w:rPr>
        <w:t>2017</w:t>
      </w:r>
      <w:r>
        <w:rPr>
          <w:rFonts w:ascii="等线" w:hAnsi="等线" w:cs="Times New Roman" w:hint="eastAsia"/>
          <w:b/>
          <w:sz w:val="30"/>
          <w:szCs w:val="30"/>
        </w:rPr>
        <w:t>年（第五届）全国大学生统计建模大赛报名表</w:t>
      </w:r>
    </w:p>
    <w:p w:rsidR="005D5C44" w:rsidRDefault="00EA25AC">
      <w:pPr>
        <w:spacing w:line="240" w:lineRule="auto"/>
        <w:ind w:firstLine="560"/>
        <w:rPr>
          <w:rFonts w:ascii="华文楷体" w:eastAsia="华文楷体" w:hAnsi="华文楷体" w:cs="Times New Roman"/>
          <w:szCs w:val="28"/>
        </w:rPr>
      </w:pPr>
      <w:r>
        <w:rPr>
          <w:rFonts w:ascii="华文楷体" w:eastAsia="华文楷体" w:hAnsi="华文楷体" w:cs="Times New Roman" w:hint="eastAsia"/>
          <w:szCs w:val="28"/>
        </w:rPr>
        <w:t>组别</w:t>
      </w:r>
      <w:r>
        <w:rPr>
          <w:rFonts w:ascii="华文楷体" w:eastAsia="华文楷体" w:hAnsi="华文楷体" w:cs="Times New Roman"/>
          <w:szCs w:val="28"/>
          <w:vertAlign w:val="superscript"/>
        </w:rPr>
        <w:fldChar w:fldCharType="begin"/>
      </w:r>
      <w:r>
        <w:rPr>
          <w:rFonts w:ascii="华文楷体" w:eastAsia="华文楷体" w:hAnsi="华文楷体" w:cs="Times New Roman" w:hint="eastAsia"/>
          <w:szCs w:val="28"/>
          <w:vertAlign w:val="superscript"/>
        </w:rPr>
        <w:instrText>= 1 \* GB3</w:instrText>
      </w:r>
      <w:r>
        <w:rPr>
          <w:rFonts w:ascii="华文楷体" w:eastAsia="华文楷体" w:hAnsi="华文楷体" w:cs="Times New Roman"/>
          <w:szCs w:val="28"/>
          <w:vertAlign w:val="superscript"/>
        </w:rPr>
        <w:fldChar w:fldCharType="separate"/>
      </w:r>
      <w:r>
        <w:rPr>
          <w:rFonts w:ascii="华文楷体" w:eastAsia="华文楷体" w:hAnsi="华文楷体" w:cs="Times New Roman" w:hint="eastAsia"/>
          <w:szCs w:val="28"/>
          <w:vertAlign w:val="superscript"/>
        </w:rPr>
        <w:t>①</w:t>
      </w:r>
      <w:r>
        <w:rPr>
          <w:rFonts w:ascii="华文楷体" w:eastAsia="华文楷体" w:hAnsi="华文楷体" w:cs="Times New Roman"/>
          <w:szCs w:val="28"/>
          <w:vertAlign w:val="superscript"/>
        </w:rPr>
        <w:fldChar w:fldCharType="end"/>
      </w:r>
      <w:r>
        <w:rPr>
          <w:rFonts w:ascii="华文楷体" w:eastAsia="华文楷体" w:hAnsi="华文楷体" w:cs="Times New Roman" w:hint="eastAsia"/>
          <w:szCs w:val="28"/>
        </w:rPr>
        <w:t>：</w:t>
      </w:r>
      <w:r>
        <w:rPr>
          <w:rFonts w:ascii="华文楷体" w:eastAsia="华文楷体" w:hAnsi="华文楷体" w:cs="Times New Roman" w:hint="eastAsia"/>
          <w:szCs w:val="28"/>
        </w:rPr>
        <w:t xml:space="preserve">  </w:t>
      </w:r>
      <w:r>
        <w:rPr>
          <w:rFonts w:ascii="华文楷体" w:eastAsia="华文楷体" w:hAnsi="华文楷体" w:cs="Times New Roman" w:hint="eastAsia"/>
          <w:szCs w:val="28"/>
        </w:rPr>
        <w:t>类别</w:t>
      </w:r>
      <w:r>
        <w:rPr>
          <w:rFonts w:ascii="华文楷体" w:eastAsia="华文楷体" w:hAnsi="华文楷体" w:cs="Times New Roman"/>
          <w:szCs w:val="28"/>
          <w:vertAlign w:val="superscript"/>
        </w:rPr>
        <w:fldChar w:fldCharType="begin"/>
      </w:r>
      <w:r>
        <w:rPr>
          <w:rFonts w:ascii="华文楷体" w:eastAsia="华文楷体" w:hAnsi="华文楷体" w:cs="Times New Roman" w:hint="eastAsia"/>
          <w:szCs w:val="28"/>
          <w:vertAlign w:val="superscript"/>
        </w:rPr>
        <w:instrText>= 2 \* GB3</w:instrText>
      </w:r>
      <w:r>
        <w:rPr>
          <w:rFonts w:ascii="华文楷体" w:eastAsia="华文楷体" w:hAnsi="华文楷体" w:cs="Times New Roman"/>
          <w:szCs w:val="28"/>
          <w:vertAlign w:val="superscript"/>
        </w:rPr>
        <w:fldChar w:fldCharType="separate"/>
      </w:r>
      <w:r>
        <w:rPr>
          <w:rFonts w:ascii="华文楷体" w:eastAsia="华文楷体" w:hAnsi="华文楷体" w:cs="Times New Roman" w:hint="eastAsia"/>
          <w:szCs w:val="28"/>
          <w:vertAlign w:val="superscript"/>
        </w:rPr>
        <w:t>②</w:t>
      </w:r>
      <w:r>
        <w:rPr>
          <w:rFonts w:ascii="华文楷体" w:eastAsia="华文楷体" w:hAnsi="华文楷体" w:cs="Times New Roman"/>
          <w:szCs w:val="28"/>
          <w:vertAlign w:val="superscript"/>
        </w:rPr>
        <w:fldChar w:fldCharType="end"/>
      </w:r>
      <w:r>
        <w:rPr>
          <w:rFonts w:ascii="华文楷体" w:eastAsia="华文楷体" w:hAnsi="华文楷体" w:cs="Times New Roman" w:hint="eastAsia"/>
          <w:szCs w:val="28"/>
        </w:rPr>
        <w:t>：</w:t>
      </w:r>
      <w:r>
        <w:rPr>
          <w:rFonts w:ascii="华文楷体" w:eastAsia="华文楷体" w:hAnsi="华文楷体" w:cs="Times New Roman" w:hint="eastAsia"/>
          <w:szCs w:val="28"/>
        </w:rPr>
        <w:t xml:space="preserve"> </w:t>
      </w:r>
      <w:r>
        <w:rPr>
          <w:rFonts w:ascii="华文楷体" w:eastAsia="华文楷体" w:hAnsi="华文楷体" w:cs="Times New Roman" w:hint="eastAsia"/>
          <w:szCs w:val="28"/>
        </w:rPr>
        <w:t>参赛队号</w:t>
      </w:r>
      <w:r>
        <w:rPr>
          <w:rFonts w:ascii="华文楷体" w:eastAsia="华文楷体" w:hAnsi="华文楷体" w:cs="Times New Roman"/>
          <w:szCs w:val="28"/>
          <w:vertAlign w:val="superscript"/>
        </w:rPr>
        <w:fldChar w:fldCharType="begin"/>
      </w:r>
      <w:r>
        <w:rPr>
          <w:rFonts w:ascii="华文楷体" w:eastAsia="华文楷体" w:hAnsi="华文楷体" w:cs="Times New Roman" w:hint="eastAsia"/>
          <w:szCs w:val="28"/>
          <w:vertAlign w:val="superscript"/>
        </w:rPr>
        <w:instrText>= 3 \* GB3</w:instrText>
      </w:r>
      <w:r>
        <w:rPr>
          <w:rFonts w:ascii="华文楷体" w:eastAsia="华文楷体" w:hAnsi="华文楷体" w:cs="Times New Roman"/>
          <w:szCs w:val="28"/>
          <w:vertAlign w:val="superscript"/>
        </w:rPr>
        <w:fldChar w:fldCharType="separate"/>
      </w:r>
      <w:r>
        <w:rPr>
          <w:rFonts w:ascii="华文楷体" w:eastAsia="华文楷体" w:hAnsi="华文楷体" w:cs="Times New Roman" w:hint="eastAsia"/>
          <w:szCs w:val="28"/>
          <w:vertAlign w:val="superscript"/>
        </w:rPr>
        <w:t>③</w:t>
      </w:r>
      <w:r>
        <w:rPr>
          <w:rFonts w:ascii="华文楷体" w:eastAsia="华文楷体" w:hAnsi="华文楷体" w:cs="Times New Roman"/>
          <w:szCs w:val="28"/>
          <w:vertAlign w:val="superscript"/>
        </w:rPr>
        <w:fldChar w:fldCharType="end"/>
      </w:r>
      <w:r>
        <w:rPr>
          <w:rFonts w:ascii="华文楷体" w:eastAsia="华文楷体" w:hAnsi="华文楷体" w:cs="Times New Roman"/>
          <w:sz w:val="32"/>
          <w:szCs w:val="28"/>
        </w:rPr>
        <w:t>：</w:t>
      </w:r>
    </w:p>
    <w:tbl>
      <w:tblPr>
        <w:tblStyle w:val="a6"/>
        <w:tblW w:w="8818" w:type="dxa"/>
        <w:tblInd w:w="-318" w:type="dxa"/>
        <w:tblLayout w:type="fixed"/>
        <w:tblLook w:val="04A0" w:firstRow="1" w:lastRow="0" w:firstColumn="1" w:lastColumn="0" w:noHBand="0" w:noVBand="1"/>
      </w:tblPr>
      <w:tblGrid>
        <w:gridCol w:w="1731"/>
        <w:gridCol w:w="1701"/>
        <w:gridCol w:w="1984"/>
        <w:gridCol w:w="1701"/>
        <w:gridCol w:w="1701"/>
      </w:tblGrid>
      <w:tr w:rsidR="005D5C44">
        <w:trPr>
          <w:trHeight w:val="762"/>
        </w:trPr>
        <w:tc>
          <w:tcPr>
            <w:tcW w:w="1731" w:type="dxa"/>
          </w:tcPr>
          <w:p w:rsidR="005D5C44" w:rsidRDefault="00EA25AC">
            <w:pPr>
              <w:spacing w:before="100" w:beforeAutospacing="1" w:after="100" w:afterAutospacing="1" w:line="240" w:lineRule="auto"/>
              <w:jc w:val="center"/>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参赛单位</w:t>
            </w:r>
          </w:p>
        </w:tc>
        <w:tc>
          <w:tcPr>
            <w:tcW w:w="7087" w:type="dxa"/>
            <w:gridSpan w:val="4"/>
          </w:tcPr>
          <w:p w:rsidR="005D5C44" w:rsidRDefault="005D5C44">
            <w:pPr>
              <w:spacing w:before="100" w:beforeAutospacing="1" w:after="100" w:afterAutospacing="1" w:line="240" w:lineRule="auto"/>
              <w:ind w:firstLine="560"/>
              <w:jc w:val="center"/>
              <w:rPr>
                <w:rFonts w:asciiTheme="minorEastAsia" w:hAnsiTheme="minorEastAsia" w:cs="Times New Roman"/>
                <w:color w:val="000000" w:themeColor="text1"/>
                <w:szCs w:val="28"/>
              </w:rPr>
            </w:pPr>
          </w:p>
        </w:tc>
      </w:tr>
      <w:tr w:rsidR="005D5C44">
        <w:tc>
          <w:tcPr>
            <w:tcW w:w="1731" w:type="dxa"/>
            <w:vMerge w:val="restart"/>
            <w:vAlign w:val="center"/>
          </w:tcPr>
          <w:p w:rsidR="005D5C44" w:rsidRDefault="00EA25AC">
            <w:pPr>
              <w:spacing w:before="100" w:beforeAutospacing="1" w:after="100" w:afterAutospacing="1" w:line="240" w:lineRule="auto"/>
              <w:jc w:val="center"/>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参赛者</w:t>
            </w:r>
          </w:p>
          <w:p w:rsidR="005D5C44" w:rsidRDefault="00EA25AC">
            <w:pPr>
              <w:spacing w:before="100" w:beforeAutospacing="1" w:after="100" w:afterAutospacing="1" w:line="240" w:lineRule="auto"/>
              <w:jc w:val="center"/>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信息</w:t>
            </w:r>
          </w:p>
        </w:tc>
        <w:tc>
          <w:tcPr>
            <w:tcW w:w="1701" w:type="dxa"/>
          </w:tcPr>
          <w:p w:rsidR="005D5C44" w:rsidRDefault="00EA25AC">
            <w:pPr>
              <w:spacing w:before="100" w:beforeAutospacing="1" w:after="100" w:afterAutospacing="1" w:line="240" w:lineRule="auto"/>
              <w:jc w:val="center"/>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姓</w:t>
            </w:r>
            <w:r>
              <w:rPr>
                <w:rFonts w:asciiTheme="minorEastAsia" w:hAnsiTheme="minorEastAsia" w:cs="Times New Roman" w:hint="eastAsia"/>
                <w:color w:val="000000" w:themeColor="text1"/>
                <w:szCs w:val="28"/>
              </w:rPr>
              <w:t xml:space="preserve"> </w:t>
            </w:r>
            <w:r>
              <w:rPr>
                <w:rFonts w:asciiTheme="minorEastAsia" w:hAnsiTheme="minorEastAsia" w:cs="Times New Roman" w:hint="eastAsia"/>
                <w:color w:val="000000" w:themeColor="text1"/>
                <w:szCs w:val="28"/>
              </w:rPr>
              <w:t>名</w:t>
            </w:r>
          </w:p>
        </w:tc>
        <w:tc>
          <w:tcPr>
            <w:tcW w:w="3685" w:type="dxa"/>
            <w:gridSpan w:val="2"/>
          </w:tcPr>
          <w:p w:rsidR="005D5C44" w:rsidRDefault="00EA25AC">
            <w:pPr>
              <w:spacing w:before="100" w:beforeAutospacing="1" w:after="100" w:afterAutospacing="1" w:line="240" w:lineRule="auto"/>
              <w:jc w:val="center"/>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所在院系</w:t>
            </w:r>
          </w:p>
        </w:tc>
        <w:tc>
          <w:tcPr>
            <w:tcW w:w="1701" w:type="dxa"/>
          </w:tcPr>
          <w:p w:rsidR="005D5C44" w:rsidRDefault="00EA25AC">
            <w:pPr>
              <w:spacing w:before="100" w:beforeAutospacing="1" w:after="100" w:afterAutospacing="1" w:line="240" w:lineRule="auto"/>
              <w:jc w:val="center"/>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年级</w:t>
            </w:r>
          </w:p>
        </w:tc>
      </w:tr>
      <w:tr w:rsidR="005D5C44">
        <w:tc>
          <w:tcPr>
            <w:tcW w:w="1731" w:type="dxa"/>
            <w:vMerge/>
          </w:tcPr>
          <w:p w:rsidR="005D5C44" w:rsidRDefault="005D5C44">
            <w:pPr>
              <w:spacing w:before="100" w:beforeAutospacing="1" w:after="100" w:afterAutospacing="1" w:line="240" w:lineRule="auto"/>
              <w:ind w:firstLine="560"/>
              <w:jc w:val="center"/>
              <w:rPr>
                <w:rFonts w:asciiTheme="minorEastAsia" w:hAnsiTheme="minorEastAsia" w:cs="Times New Roman"/>
                <w:color w:val="000000" w:themeColor="text1"/>
                <w:szCs w:val="28"/>
              </w:rPr>
            </w:pPr>
          </w:p>
        </w:tc>
        <w:tc>
          <w:tcPr>
            <w:tcW w:w="1701" w:type="dxa"/>
            <w:vAlign w:val="center"/>
          </w:tcPr>
          <w:p w:rsidR="005D5C44" w:rsidRDefault="005D5C44">
            <w:pPr>
              <w:spacing w:before="100" w:beforeAutospacing="1" w:after="100" w:afterAutospacing="1" w:line="240" w:lineRule="auto"/>
              <w:ind w:firstLine="560"/>
              <w:rPr>
                <w:rFonts w:asciiTheme="minorEastAsia" w:hAnsiTheme="minorEastAsia" w:cs="Times New Roman"/>
                <w:color w:val="000000" w:themeColor="text1"/>
                <w:szCs w:val="28"/>
              </w:rPr>
            </w:pPr>
          </w:p>
        </w:tc>
        <w:tc>
          <w:tcPr>
            <w:tcW w:w="3685" w:type="dxa"/>
            <w:gridSpan w:val="2"/>
            <w:vAlign w:val="center"/>
          </w:tcPr>
          <w:p w:rsidR="005D5C44" w:rsidRDefault="005D5C44">
            <w:pPr>
              <w:spacing w:before="100" w:beforeAutospacing="1" w:after="100" w:afterAutospacing="1" w:line="240" w:lineRule="auto"/>
              <w:ind w:firstLine="560"/>
              <w:rPr>
                <w:rFonts w:asciiTheme="minorEastAsia" w:hAnsiTheme="minorEastAsia" w:cs="Times New Roman"/>
                <w:color w:val="000000" w:themeColor="text1"/>
                <w:szCs w:val="28"/>
              </w:rPr>
            </w:pPr>
          </w:p>
        </w:tc>
        <w:tc>
          <w:tcPr>
            <w:tcW w:w="1701" w:type="dxa"/>
            <w:vAlign w:val="center"/>
          </w:tcPr>
          <w:p w:rsidR="005D5C44" w:rsidRDefault="005D5C44">
            <w:pPr>
              <w:spacing w:before="100" w:beforeAutospacing="1" w:after="100" w:afterAutospacing="1" w:line="240" w:lineRule="auto"/>
              <w:ind w:firstLine="560"/>
              <w:rPr>
                <w:rFonts w:asciiTheme="minorEastAsia" w:hAnsiTheme="minorEastAsia" w:cs="Times New Roman"/>
                <w:color w:val="000000" w:themeColor="text1"/>
                <w:szCs w:val="28"/>
              </w:rPr>
            </w:pPr>
          </w:p>
        </w:tc>
      </w:tr>
      <w:tr w:rsidR="005D5C44">
        <w:tc>
          <w:tcPr>
            <w:tcW w:w="1731" w:type="dxa"/>
            <w:vMerge/>
          </w:tcPr>
          <w:p w:rsidR="005D5C44" w:rsidRDefault="005D5C44">
            <w:pPr>
              <w:spacing w:before="100" w:beforeAutospacing="1" w:after="100" w:afterAutospacing="1" w:line="240" w:lineRule="auto"/>
              <w:ind w:firstLine="560"/>
              <w:jc w:val="center"/>
              <w:rPr>
                <w:rFonts w:asciiTheme="minorEastAsia" w:hAnsiTheme="minorEastAsia" w:cs="Times New Roman"/>
                <w:color w:val="000000" w:themeColor="text1"/>
                <w:szCs w:val="28"/>
              </w:rPr>
            </w:pPr>
          </w:p>
        </w:tc>
        <w:tc>
          <w:tcPr>
            <w:tcW w:w="1701" w:type="dxa"/>
            <w:vAlign w:val="center"/>
          </w:tcPr>
          <w:p w:rsidR="005D5C44" w:rsidRDefault="005D5C44">
            <w:pPr>
              <w:spacing w:before="100" w:beforeAutospacing="1" w:after="100" w:afterAutospacing="1" w:line="240" w:lineRule="auto"/>
              <w:ind w:firstLine="562"/>
              <w:rPr>
                <w:rFonts w:asciiTheme="minorEastAsia" w:hAnsiTheme="minorEastAsia" w:cs="Times New Roman"/>
                <w:b/>
                <w:color w:val="000000" w:themeColor="text1"/>
                <w:szCs w:val="28"/>
              </w:rPr>
            </w:pPr>
          </w:p>
        </w:tc>
        <w:tc>
          <w:tcPr>
            <w:tcW w:w="3685" w:type="dxa"/>
            <w:gridSpan w:val="2"/>
            <w:vAlign w:val="center"/>
          </w:tcPr>
          <w:p w:rsidR="005D5C44" w:rsidRDefault="005D5C44">
            <w:pPr>
              <w:spacing w:before="100" w:beforeAutospacing="1" w:after="100" w:afterAutospacing="1" w:line="240" w:lineRule="auto"/>
              <w:ind w:firstLine="560"/>
              <w:rPr>
                <w:rFonts w:asciiTheme="minorEastAsia" w:hAnsiTheme="minorEastAsia" w:cs="Times New Roman"/>
                <w:color w:val="000000" w:themeColor="text1"/>
                <w:szCs w:val="28"/>
              </w:rPr>
            </w:pPr>
          </w:p>
        </w:tc>
        <w:tc>
          <w:tcPr>
            <w:tcW w:w="1701" w:type="dxa"/>
            <w:vAlign w:val="center"/>
          </w:tcPr>
          <w:p w:rsidR="005D5C44" w:rsidRDefault="005D5C44">
            <w:pPr>
              <w:spacing w:before="100" w:beforeAutospacing="1" w:after="100" w:afterAutospacing="1" w:line="240" w:lineRule="auto"/>
              <w:ind w:firstLineChars="71" w:firstLine="149"/>
              <w:jc w:val="center"/>
              <w:rPr>
                <w:rFonts w:asciiTheme="minorEastAsia" w:hAnsiTheme="minorEastAsia" w:cs="Times New Roman"/>
                <w:color w:val="000000" w:themeColor="text1"/>
                <w:szCs w:val="28"/>
              </w:rPr>
            </w:pPr>
          </w:p>
        </w:tc>
      </w:tr>
      <w:tr w:rsidR="005D5C44">
        <w:tc>
          <w:tcPr>
            <w:tcW w:w="1731" w:type="dxa"/>
            <w:vMerge/>
          </w:tcPr>
          <w:p w:rsidR="005D5C44" w:rsidRDefault="005D5C44">
            <w:pPr>
              <w:spacing w:before="100" w:beforeAutospacing="1" w:after="100" w:afterAutospacing="1" w:line="240" w:lineRule="auto"/>
              <w:ind w:firstLine="560"/>
              <w:jc w:val="center"/>
              <w:rPr>
                <w:rFonts w:asciiTheme="minorEastAsia" w:hAnsiTheme="minorEastAsia" w:cs="Times New Roman"/>
                <w:color w:val="000000" w:themeColor="text1"/>
                <w:szCs w:val="28"/>
              </w:rPr>
            </w:pPr>
          </w:p>
        </w:tc>
        <w:tc>
          <w:tcPr>
            <w:tcW w:w="1701" w:type="dxa"/>
            <w:vAlign w:val="center"/>
          </w:tcPr>
          <w:p w:rsidR="005D5C44" w:rsidRDefault="005D5C44">
            <w:pPr>
              <w:spacing w:before="100" w:beforeAutospacing="1" w:after="100" w:afterAutospacing="1" w:line="240" w:lineRule="auto"/>
              <w:ind w:firstLine="562"/>
              <w:rPr>
                <w:rFonts w:asciiTheme="minorEastAsia" w:hAnsiTheme="minorEastAsia" w:cs="Times New Roman"/>
                <w:b/>
                <w:color w:val="000000" w:themeColor="text1"/>
                <w:szCs w:val="28"/>
              </w:rPr>
            </w:pPr>
          </w:p>
        </w:tc>
        <w:tc>
          <w:tcPr>
            <w:tcW w:w="3685" w:type="dxa"/>
            <w:gridSpan w:val="2"/>
            <w:vAlign w:val="center"/>
          </w:tcPr>
          <w:p w:rsidR="005D5C44" w:rsidRDefault="005D5C44">
            <w:pPr>
              <w:spacing w:before="100" w:beforeAutospacing="1" w:after="100" w:afterAutospacing="1" w:line="240" w:lineRule="auto"/>
              <w:ind w:firstLine="560"/>
              <w:rPr>
                <w:rFonts w:asciiTheme="minorEastAsia" w:hAnsiTheme="minorEastAsia" w:cs="Times New Roman"/>
                <w:color w:val="000000" w:themeColor="text1"/>
                <w:szCs w:val="28"/>
              </w:rPr>
            </w:pPr>
          </w:p>
        </w:tc>
        <w:tc>
          <w:tcPr>
            <w:tcW w:w="1701" w:type="dxa"/>
            <w:vAlign w:val="center"/>
          </w:tcPr>
          <w:p w:rsidR="005D5C44" w:rsidRDefault="005D5C44">
            <w:pPr>
              <w:spacing w:before="100" w:beforeAutospacing="1" w:after="100" w:afterAutospacing="1" w:line="240" w:lineRule="auto"/>
              <w:ind w:firstLineChars="300" w:firstLine="630"/>
              <w:rPr>
                <w:rFonts w:asciiTheme="minorEastAsia" w:hAnsiTheme="minorEastAsia" w:cs="Times New Roman"/>
                <w:color w:val="000000" w:themeColor="text1"/>
                <w:szCs w:val="28"/>
              </w:rPr>
            </w:pPr>
          </w:p>
        </w:tc>
      </w:tr>
      <w:tr w:rsidR="005D5C44">
        <w:trPr>
          <w:trHeight w:val="568"/>
        </w:trPr>
        <w:tc>
          <w:tcPr>
            <w:tcW w:w="1731" w:type="dxa"/>
            <w:vMerge w:val="restart"/>
            <w:vAlign w:val="center"/>
          </w:tcPr>
          <w:p w:rsidR="005D5C44" w:rsidRDefault="00EA25AC">
            <w:pPr>
              <w:spacing w:before="100" w:beforeAutospacing="1" w:after="100" w:afterAutospacing="1" w:line="240" w:lineRule="auto"/>
              <w:jc w:val="center"/>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指导教师</w:t>
            </w:r>
            <w:r>
              <w:rPr>
                <w:rFonts w:asciiTheme="minorEastAsia" w:hAnsiTheme="minorEastAsia" w:cs="Times New Roman"/>
                <w:color w:val="000000" w:themeColor="text1"/>
                <w:szCs w:val="28"/>
                <w:vertAlign w:val="superscript"/>
              </w:rPr>
              <w:fldChar w:fldCharType="begin"/>
            </w:r>
            <w:r>
              <w:rPr>
                <w:rFonts w:asciiTheme="minorEastAsia" w:hAnsiTheme="minorEastAsia" w:cs="Times New Roman" w:hint="eastAsia"/>
                <w:color w:val="000000" w:themeColor="text1"/>
                <w:szCs w:val="28"/>
                <w:vertAlign w:val="superscript"/>
              </w:rPr>
              <w:instrText>= 4 \* GB3</w:instrText>
            </w:r>
            <w:r>
              <w:rPr>
                <w:rFonts w:asciiTheme="minorEastAsia" w:hAnsiTheme="minorEastAsia" w:cs="Times New Roman"/>
                <w:color w:val="000000" w:themeColor="text1"/>
                <w:szCs w:val="28"/>
                <w:vertAlign w:val="superscript"/>
              </w:rPr>
              <w:fldChar w:fldCharType="separate"/>
            </w:r>
            <w:r>
              <w:rPr>
                <w:rFonts w:asciiTheme="minorEastAsia" w:hAnsiTheme="minorEastAsia" w:cs="Times New Roman" w:hint="eastAsia"/>
                <w:color w:val="000000" w:themeColor="text1"/>
                <w:szCs w:val="28"/>
                <w:vertAlign w:val="superscript"/>
              </w:rPr>
              <w:t>④</w:t>
            </w:r>
            <w:r>
              <w:rPr>
                <w:rFonts w:asciiTheme="minorEastAsia" w:hAnsiTheme="minorEastAsia" w:cs="Times New Roman"/>
                <w:color w:val="000000" w:themeColor="text1"/>
                <w:szCs w:val="28"/>
                <w:vertAlign w:val="superscript"/>
              </w:rPr>
              <w:fldChar w:fldCharType="end"/>
            </w:r>
          </w:p>
        </w:tc>
        <w:tc>
          <w:tcPr>
            <w:tcW w:w="1701" w:type="dxa"/>
          </w:tcPr>
          <w:p w:rsidR="005D5C44" w:rsidRDefault="00EA25AC">
            <w:pPr>
              <w:spacing w:before="100" w:beforeAutospacing="1" w:after="100" w:afterAutospacing="1" w:line="240" w:lineRule="auto"/>
              <w:jc w:val="center"/>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姓</w:t>
            </w:r>
            <w:r>
              <w:rPr>
                <w:rFonts w:asciiTheme="minorEastAsia" w:hAnsiTheme="minorEastAsia" w:cs="Times New Roman" w:hint="eastAsia"/>
                <w:color w:val="000000" w:themeColor="text1"/>
                <w:szCs w:val="28"/>
              </w:rPr>
              <w:t xml:space="preserve"> </w:t>
            </w:r>
            <w:r>
              <w:rPr>
                <w:rFonts w:asciiTheme="minorEastAsia" w:hAnsiTheme="minorEastAsia" w:cs="Times New Roman" w:hint="eastAsia"/>
                <w:color w:val="000000" w:themeColor="text1"/>
                <w:szCs w:val="28"/>
              </w:rPr>
              <w:t>名</w:t>
            </w:r>
          </w:p>
        </w:tc>
        <w:tc>
          <w:tcPr>
            <w:tcW w:w="1984" w:type="dxa"/>
          </w:tcPr>
          <w:p w:rsidR="005D5C44" w:rsidRDefault="00EA25AC">
            <w:pPr>
              <w:spacing w:before="100" w:beforeAutospacing="1" w:after="100" w:afterAutospacing="1" w:line="240" w:lineRule="auto"/>
              <w:jc w:val="center"/>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所在院系</w:t>
            </w:r>
          </w:p>
        </w:tc>
        <w:tc>
          <w:tcPr>
            <w:tcW w:w="1701" w:type="dxa"/>
          </w:tcPr>
          <w:p w:rsidR="005D5C44" w:rsidRDefault="00EA25AC">
            <w:pPr>
              <w:spacing w:before="100" w:beforeAutospacing="1" w:after="100" w:afterAutospacing="1" w:line="240" w:lineRule="auto"/>
              <w:jc w:val="center"/>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职称</w:t>
            </w:r>
            <w:r>
              <w:rPr>
                <w:rFonts w:asciiTheme="minorEastAsia" w:hAnsiTheme="minorEastAsia" w:cs="Times New Roman" w:hint="eastAsia"/>
                <w:color w:val="000000" w:themeColor="text1"/>
                <w:szCs w:val="28"/>
              </w:rPr>
              <w:t>/</w:t>
            </w:r>
            <w:r>
              <w:rPr>
                <w:rFonts w:asciiTheme="minorEastAsia" w:hAnsiTheme="minorEastAsia" w:cs="Times New Roman" w:hint="eastAsia"/>
                <w:color w:val="000000" w:themeColor="text1"/>
                <w:szCs w:val="28"/>
              </w:rPr>
              <w:t>职务</w:t>
            </w:r>
          </w:p>
        </w:tc>
        <w:tc>
          <w:tcPr>
            <w:tcW w:w="1701" w:type="dxa"/>
          </w:tcPr>
          <w:p w:rsidR="005D5C44" w:rsidRDefault="00EA25AC">
            <w:pPr>
              <w:spacing w:before="100" w:beforeAutospacing="1" w:after="100" w:afterAutospacing="1" w:line="240" w:lineRule="auto"/>
              <w:jc w:val="center"/>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手机</w:t>
            </w:r>
          </w:p>
        </w:tc>
      </w:tr>
      <w:tr w:rsidR="005D5C44">
        <w:trPr>
          <w:trHeight w:val="648"/>
        </w:trPr>
        <w:tc>
          <w:tcPr>
            <w:tcW w:w="1731" w:type="dxa"/>
            <w:vMerge/>
          </w:tcPr>
          <w:p w:rsidR="005D5C44" w:rsidRDefault="005D5C44">
            <w:pPr>
              <w:spacing w:before="100" w:beforeAutospacing="1" w:after="100" w:afterAutospacing="1" w:line="240" w:lineRule="auto"/>
              <w:ind w:firstLine="560"/>
              <w:jc w:val="center"/>
              <w:rPr>
                <w:rFonts w:asciiTheme="minorEastAsia" w:hAnsiTheme="minorEastAsia" w:cs="Times New Roman"/>
                <w:color w:val="000000" w:themeColor="text1"/>
                <w:szCs w:val="28"/>
              </w:rPr>
            </w:pPr>
          </w:p>
        </w:tc>
        <w:tc>
          <w:tcPr>
            <w:tcW w:w="1701" w:type="dxa"/>
          </w:tcPr>
          <w:p w:rsidR="005D5C44" w:rsidRDefault="005D5C44">
            <w:pPr>
              <w:spacing w:before="100" w:beforeAutospacing="1" w:after="100" w:afterAutospacing="1" w:line="240" w:lineRule="auto"/>
              <w:jc w:val="center"/>
              <w:rPr>
                <w:rFonts w:asciiTheme="minorEastAsia" w:hAnsiTheme="minorEastAsia" w:cs="Times New Roman"/>
                <w:color w:val="000000" w:themeColor="text1"/>
                <w:szCs w:val="28"/>
              </w:rPr>
            </w:pPr>
          </w:p>
        </w:tc>
        <w:tc>
          <w:tcPr>
            <w:tcW w:w="1984" w:type="dxa"/>
          </w:tcPr>
          <w:p w:rsidR="005D5C44" w:rsidRDefault="005D5C44">
            <w:pPr>
              <w:spacing w:before="100" w:beforeAutospacing="1" w:after="100" w:afterAutospacing="1" w:line="240" w:lineRule="auto"/>
              <w:jc w:val="center"/>
              <w:rPr>
                <w:rFonts w:asciiTheme="minorEastAsia" w:hAnsiTheme="minorEastAsia" w:cs="Times New Roman"/>
                <w:color w:val="000000" w:themeColor="text1"/>
                <w:szCs w:val="28"/>
              </w:rPr>
            </w:pPr>
          </w:p>
        </w:tc>
        <w:tc>
          <w:tcPr>
            <w:tcW w:w="1701" w:type="dxa"/>
          </w:tcPr>
          <w:p w:rsidR="005D5C44" w:rsidRDefault="005D5C44">
            <w:pPr>
              <w:spacing w:before="100" w:beforeAutospacing="1" w:after="100" w:afterAutospacing="1" w:line="240" w:lineRule="auto"/>
              <w:jc w:val="center"/>
              <w:rPr>
                <w:rFonts w:asciiTheme="minorEastAsia" w:hAnsiTheme="minorEastAsia" w:cs="Times New Roman"/>
                <w:color w:val="000000" w:themeColor="text1"/>
                <w:szCs w:val="28"/>
              </w:rPr>
            </w:pPr>
          </w:p>
        </w:tc>
        <w:tc>
          <w:tcPr>
            <w:tcW w:w="1701" w:type="dxa"/>
          </w:tcPr>
          <w:p w:rsidR="005D5C44" w:rsidRDefault="005D5C44">
            <w:pPr>
              <w:spacing w:before="100" w:beforeAutospacing="1" w:after="100" w:afterAutospacing="1" w:line="240" w:lineRule="auto"/>
              <w:jc w:val="center"/>
              <w:rPr>
                <w:rFonts w:asciiTheme="minorEastAsia" w:hAnsiTheme="minorEastAsia" w:cs="Times New Roman"/>
                <w:color w:val="000000" w:themeColor="text1"/>
                <w:szCs w:val="28"/>
              </w:rPr>
            </w:pPr>
          </w:p>
        </w:tc>
      </w:tr>
      <w:tr w:rsidR="005D5C44">
        <w:trPr>
          <w:trHeight w:val="625"/>
        </w:trPr>
        <w:tc>
          <w:tcPr>
            <w:tcW w:w="1731" w:type="dxa"/>
            <w:vMerge w:val="restart"/>
            <w:vAlign w:val="center"/>
          </w:tcPr>
          <w:p w:rsidR="005D5C44" w:rsidRDefault="00EA25AC">
            <w:pPr>
              <w:spacing w:before="100" w:beforeAutospacing="1" w:after="100" w:afterAutospacing="1" w:line="240" w:lineRule="auto"/>
              <w:jc w:val="center"/>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团队联系人</w:t>
            </w:r>
          </w:p>
        </w:tc>
        <w:tc>
          <w:tcPr>
            <w:tcW w:w="1701" w:type="dxa"/>
          </w:tcPr>
          <w:p w:rsidR="005D5C44" w:rsidRDefault="00EA25AC">
            <w:pPr>
              <w:spacing w:before="100" w:beforeAutospacing="1" w:after="100" w:afterAutospacing="1" w:line="240" w:lineRule="auto"/>
              <w:jc w:val="center"/>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姓</w:t>
            </w:r>
            <w:r>
              <w:rPr>
                <w:rFonts w:asciiTheme="minorEastAsia" w:hAnsiTheme="minorEastAsia" w:cs="Times New Roman" w:hint="eastAsia"/>
                <w:color w:val="000000" w:themeColor="text1"/>
                <w:szCs w:val="28"/>
              </w:rPr>
              <w:t xml:space="preserve"> </w:t>
            </w:r>
            <w:r>
              <w:rPr>
                <w:rFonts w:asciiTheme="minorEastAsia" w:hAnsiTheme="minorEastAsia" w:cs="Times New Roman" w:hint="eastAsia"/>
                <w:color w:val="000000" w:themeColor="text1"/>
                <w:szCs w:val="28"/>
              </w:rPr>
              <w:t>名</w:t>
            </w:r>
          </w:p>
        </w:tc>
        <w:tc>
          <w:tcPr>
            <w:tcW w:w="1984" w:type="dxa"/>
          </w:tcPr>
          <w:p w:rsidR="005D5C44" w:rsidRDefault="005D5C44">
            <w:pPr>
              <w:spacing w:before="100" w:beforeAutospacing="1" w:after="100" w:afterAutospacing="1" w:line="240" w:lineRule="auto"/>
              <w:jc w:val="center"/>
              <w:rPr>
                <w:rFonts w:asciiTheme="minorEastAsia" w:hAnsiTheme="minorEastAsia" w:cs="Times New Roman"/>
                <w:color w:val="000000" w:themeColor="text1"/>
                <w:szCs w:val="28"/>
              </w:rPr>
            </w:pPr>
          </w:p>
        </w:tc>
        <w:tc>
          <w:tcPr>
            <w:tcW w:w="1701" w:type="dxa"/>
          </w:tcPr>
          <w:p w:rsidR="005D5C44" w:rsidRDefault="00EA25AC">
            <w:pPr>
              <w:spacing w:before="100" w:beforeAutospacing="1" w:after="100" w:afterAutospacing="1" w:line="240" w:lineRule="auto"/>
              <w:jc w:val="center"/>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手机</w:t>
            </w:r>
          </w:p>
        </w:tc>
        <w:tc>
          <w:tcPr>
            <w:tcW w:w="1701" w:type="dxa"/>
          </w:tcPr>
          <w:p w:rsidR="005D5C44" w:rsidRDefault="005D5C44">
            <w:pPr>
              <w:spacing w:before="100" w:beforeAutospacing="1" w:after="100" w:afterAutospacing="1" w:line="240" w:lineRule="auto"/>
              <w:jc w:val="center"/>
              <w:rPr>
                <w:rFonts w:asciiTheme="minorEastAsia" w:hAnsiTheme="minorEastAsia" w:cs="Times New Roman"/>
                <w:color w:val="000000" w:themeColor="text1"/>
                <w:szCs w:val="28"/>
              </w:rPr>
            </w:pPr>
          </w:p>
        </w:tc>
      </w:tr>
      <w:tr w:rsidR="005D5C44">
        <w:trPr>
          <w:trHeight w:val="625"/>
        </w:trPr>
        <w:tc>
          <w:tcPr>
            <w:tcW w:w="1731" w:type="dxa"/>
            <w:vMerge/>
          </w:tcPr>
          <w:p w:rsidR="005D5C44" w:rsidRDefault="005D5C44">
            <w:pPr>
              <w:spacing w:before="100" w:beforeAutospacing="1" w:after="100" w:afterAutospacing="1" w:line="240" w:lineRule="auto"/>
              <w:ind w:firstLine="560"/>
              <w:jc w:val="center"/>
              <w:rPr>
                <w:rFonts w:asciiTheme="minorEastAsia" w:hAnsiTheme="minorEastAsia" w:cs="Times New Roman"/>
                <w:color w:val="000000" w:themeColor="text1"/>
                <w:szCs w:val="28"/>
              </w:rPr>
            </w:pPr>
          </w:p>
        </w:tc>
        <w:tc>
          <w:tcPr>
            <w:tcW w:w="1701" w:type="dxa"/>
          </w:tcPr>
          <w:p w:rsidR="005D5C44" w:rsidRDefault="00EA25AC">
            <w:pPr>
              <w:spacing w:before="100" w:beforeAutospacing="1" w:after="100" w:afterAutospacing="1" w:line="240" w:lineRule="auto"/>
              <w:jc w:val="center"/>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E-mail</w:t>
            </w:r>
          </w:p>
        </w:tc>
        <w:tc>
          <w:tcPr>
            <w:tcW w:w="1984" w:type="dxa"/>
          </w:tcPr>
          <w:p w:rsidR="005D5C44" w:rsidRDefault="005D5C44">
            <w:pPr>
              <w:spacing w:before="100" w:beforeAutospacing="1" w:after="100" w:afterAutospacing="1" w:line="240" w:lineRule="auto"/>
              <w:jc w:val="center"/>
              <w:rPr>
                <w:rFonts w:asciiTheme="minorEastAsia" w:hAnsiTheme="minorEastAsia" w:cs="Times New Roman"/>
                <w:color w:val="000000" w:themeColor="text1"/>
                <w:szCs w:val="28"/>
              </w:rPr>
            </w:pPr>
          </w:p>
        </w:tc>
        <w:tc>
          <w:tcPr>
            <w:tcW w:w="1701" w:type="dxa"/>
          </w:tcPr>
          <w:p w:rsidR="005D5C44" w:rsidRDefault="00EA25AC">
            <w:pPr>
              <w:spacing w:before="100" w:beforeAutospacing="1" w:after="100" w:afterAutospacing="1" w:line="240" w:lineRule="auto"/>
              <w:jc w:val="center"/>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邮编</w:t>
            </w:r>
          </w:p>
        </w:tc>
        <w:tc>
          <w:tcPr>
            <w:tcW w:w="1701" w:type="dxa"/>
          </w:tcPr>
          <w:p w:rsidR="005D5C44" w:rsidRDefault="005D5C44">
            <w:pPr>
              <w:spacing w:before="100" w:beforeAutospacing="1" w:after="100" w:afterAutospacing="1" w:line="240" w:lineRule="auto"/>
              <w:jc w:val="center"/>
              <w:rPr>
                <w:rFonts w:asciiTheme="minorEastAsia" w:hAnsiTheme="minorEastAsia" w:cs="Times New Roman"/>
                <w:color w:val="000000" w:themeColor="text1"/>
                <w:szCs w:val="28"/>
              </w:rPr>
            </w:pPr>
          </w:p>
        </w:tc>
      </w:tr>
      <w:tr w:rsidR="005D5C44">
        <w:trPr>
          <w:trHeight w:val="563"/>
        </w:trPr>
        <w:tc>
          <w:tcPr>
            <w:tcW w:w="1731" w:type="dxa"/>
            <w:vMerge/>
          </w:tcPr>
          <w:p w:rsidR="005D5C44" w:rsidRDefault="005D5C44">
            <w:pPr>
              <w:spacing w:before="100" w:beforeAutospacing="1" w:after="100" w:afterAutospacing="1" w:line="240" w:lineRule="auto"/>
              <w:ind w:firstLine="560"/>
              <w:jc w:val="center"/>
              <w:rPr>
                <w:rFonts w:asciiTheme="minorEastAsia" w:hAnsiTheme="minorEastAsia" w:cs="Times New Roman"/>
                <w:color w:val="000000" w:themeColor="text1"/>
                <w:szCs w:val="28"/>
              </w:rPr>
            </w:pPr>
          </w:p>
        </w:tc>
        <w:tc>
          <w:tcPr>
            <w:tcW w:w="1701" w:type="dxa"/>
          </w:tcPr>
          <w:p w:rsidR="005D5C44" w:rsidRDefault="00EA25AC">
            <w:pPr>
              <w:spacing w:before="100" w:beforeAutospacing="1" w:after="100" w:afterAutospacing="1" w:line="240" w:lineRule="auto"/>
              <w:jc w:val="center"/>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通讯地址</w:t>
            </w:r>
          </w:p>
        </w:tc>
        <w:tc>
          <w:tcPr>
            <w:tcW w:w="5386" w:type="dxa"/>
            <w:gridSpan w:val="3"/>
          </w:tcPr>
          <w:p w:rsidR="005D5C44" w:rsidRDefault="005D5C44">
            <w:pPr>
              <w:spacing w:before="100" w:beforeAutospacing="1" w:after="100" w:afterAutospacing="1" w:line="240" w:lineRule="auto"/>
              <w:jc w:val="center"/>
              <w:rPr>
                <w:rFonts w:asciiTheme="minorEastAsia" w:hAnsiTheme="minorEastAsia" w:cs="Times New Roman"/>
                <w:color w:val="000000" w:themeColor="text1"/>
                <w:szCs w:val="28"/>
              </w:rPr>
            </w:pPr>
          </w:p>
        </w:tc>
      </w:tr>
      <w:tr w:rsidR="005D5C44">
        <w:trPr>
          <w:trHeight w:val="2026"/>
        </w:trPr>
        <w:tc>
          <w:tcPr>
            <w:tcW w:w="1731" w:type="dxa"/>
            <w:vAlign w:val="center"/>
          </w:tcPr>
          <w:p w:rsidR="005D5C44" w:rsidRDefault="00EA25AC">
            <w:pPr>
              <w:spacing w:before="100" w:beforeAutospacing="1" w:after="100" w:afterAutospacing="1" w:line="240" w:lineRule="auto"/>
              <w:jc w:val="center"/>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单位意见</w:t>
            </w:r>
          </w:p>
        </w:tc>
        <w:tc>
          <w:tcPr>
            <w:tcW w:w="7087" w:type="dxa"/>
            <w:gridSpan w:val="4"/>
          </w:tcPr>
          <w:p w:rsidR="005D5C44" w:rsidRDefault="005D5C44">
            <w:pPr>
              <w:spacing w:before="100" w:beforeAutospacing="1" w:after="100" w:afterAutospacing="1" w:line="240" w:lineRule="auto"/>
              <w:jc w:val="center"/>
              <w:rPr>
                <w:rFonts w:asciiTheme="minorEastAsia" w:hAnsiTheme="minorEastAsia" w:cs="Times New Roman"/>
                <w:color w:val="000000" w:themeColor="text1"/>
                <w:szCs w:val="28"/>
              </w:rPr>
            </w:pPr>
          </w:p>
          <w:p w:rsidR="005D5C44" w:rsidRDefault="00EA25AC">
            <w:pPr>
              <w:spacing w:before="100" w:beforeAutospacing="1" w:after="100" w:afterAutospacing="1" w:line="240" w:lineRule="auto"/>
              <w:ind w:firstLine="560"/>
              <w:jc w:val="right"/>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（参赛者单位盖章</w:t>
            </w:r>
            <w:r>
              <w:rPr>
                <w:rFonts w:asciiTheme="minorEastAsia" w:hAnsiTheme="minorEastAsia" w:cs="Times New Roman"/>
                <w:color w:val="000000" w:themeColor="text1"/>
                <w:szCs w:val="28"/>
                <w:vertAlign w:val="superscript"/>
              </w:rPr>
              <w:fldChar w:fldCharType="begin"/>
            </w:r>
            <w:r>
              <w:rPr>
                <w:rFonts w:asciiTheme="minorEastAsia" w:hAnsiTheme="minorEastAsia" w:cs="Times New Roman" w:hint="eastAsia"/>
                <w:color w:val="000000" w:themeColor="text1"/>
                <w:szCs w:val="28"/>
                <w:vertAlign w:val="superscript"/>
              </w:rPr>
              <w:instrText>= 5 \* GB3</w:instrText>
            </w:r>
            <w:r>
              <w:rPr>
                <w:rFonts w:asciiTheme="minorEastAsia" w:hAnsiTheme="minorEastAsia" w:cs="Times New Roman"/>
                <w:color w:val="000000" w:themeColor="text1"/>
                <w:szCs w:val="28"/>
                <w:vertAlign w:val="superscript"/>
              </w:rPr>
              <w:fldChar w:fldCharType="separate"/>
            </w:r>
            <w:r>
              <w:rPr>
                <w:rFonts w:asciiTheme="minorEastAsia" w:hAnsiTheme="minorEastAsia" w:cs="Times New Roman" w:hint="eastAsia"/>
                <w:color w:val="000000" w:themeColor="text1"/>
                <w:szCs w:val="28"/>
                <w:vertAlign w:val="superscript"/>
              </w:rPr>
              <w:t>⑤</w:t>
            </w:r>
            <w:r>
              <w:rPr>
                <w:rFonts w:asciiTheme="minorEastAsia" w:hAnsiTheme="minorEastAsia" w:cs="Times New Roman"/>
                <w:color w:val="000000" w:themeColor="text1"/>
                <w:szCs w:val="28"/>
                <w:vertAlign w:val="superscript"/>
              </w:rPr>
              <w:fldChar w:fldCharType="end"/>
            </w:r>
            <w:r>
              <w:rPr>
                <w:rFonts w:asciiTheme="minorEastAsia" w:hAnsiTheme="minorEastAsia" w:cs="Times New Roman" w:hint="eastAsia"/>
                <w:color w:val="000000" w:themeColor="text1"/>
                <w:szCs w:val="28"/>
              </w:rPr>
              <w:t>）</w:t>
            </w:r>
          </w:p>
          <w:p w:rsidR="005D5C44" w:rsidRDefault="00EA25AC">
            <w:pPr>
              <w:spacing w:before="100" w:beforeAutospacing="1" w:after="100" w:afterAutospacing="1" w:line="240" w:lineRule="auto"/>
              <w:ind w:right="280"/>
              <w:jc w:val="right"/>
              <w:rPr>
                <w:rFonts w:asciiTheme="minorEastAsia" w:hAnsiTheme="minorEastAsia" w:cs="Times New Roman"/>
                <w:color w:val="000000" w:themeColor="text1"/>
                <w:szCs w:val="28"/>
              </w:rPr>
            </w:pPr>
            <w:r>
              <w:rPr>
                <w:rFonts w:asciiTheme="minorEastAsia" w:hAnsiTheme="minorEastAsia" w:cs="Times New Roman" w:hint="eastAsia"/>
                <w:color w:val="000000" w:themeColor="text1"/>
                <w:szCs w:val="28"/>
              </w:rPr>
              <w:t>年</w:t>
            </w:r>
            <w:r>
              <w:rPr>
                <w:rFonts w:asciiTheme="minorEastAsia" w:hAnsiTheme="minorEastAsia" w:cs="Times New Roman" w:hint="eastAsia"/>
                <w:color w:val="000000" w:themeColor="text1"/>
                <w:szCs w:val="28"/>
              </w:rPr>
              <w:t xml:space="preserve">    </w:t>
            </w:r>
            <w:r>
              <w:rPr>
                <w:rFonts w:asciiTheme="minorEastAsia" w:hAnsiTheme="minorEastAsia" w:cs="Times New Roman" w:hint="eastAsia"/>
                <w:color w:val="000000" w:themeColor="text1"/>
                <w:szCs w:val="28"/>
              </w:rPr>
              <w:t>月</w:t>
            </w:r>
            <w:r>
              <w:rPr>
                <w:rFonts w:asciiTheme="minorEastAsia" w:hAnsiTheme="minorEastAsia" w:cs="Times New Roman" w:hint="eastAsia"/>
                <w:color w:val="000000" w:themeColor="text1"/>
                <w:szCs w:val="28"/>
              </w:rPr>
              <w:t xml:space="preserve">    </w:t>
            </w:r>
            <w:r>
              <w:rPr>
                <w:rFonts w:asciiTheme="minorEastAsia" w:hAnsiTheme="minorEastAsia" w:cs="Times New Roman" w:hint="eastAsia"/>
                <w:color w:val="000000" w:themeColor="text1"/>
                <w:szCs w:val="28"/>
              </w:rPr>
              <w:t>日</w:t>
            </w:r>
          </w:p>
        </w:tc>
      </w:tr>
    </w:tbl>
    <w:p w:rsidR="005D5C44" w:rsidRDefault="00EA25AC">
      <w:pPr>
        <w:adjustRightInd w:val="0"/>
        <w:snapToGrid w:val="0"/>
        <w:spacing w:line="400" w:lineRule="exact"/>
        <w:rPr>
          <w:rFonts w:ascii="等线" w:hAnsi="等线" w:cs="Times New Roman"/>
          <w:szCs w:val="21"/>
        </w:rPr>
      </w:pPr>
      <w:r>
        <w:rPr>
          <w:rFonts w:ascii="等线" w:hAnsi="等线" w:cs="Times New Roman" w:hint="eastAsia"/>
          <w:szCs w:val="21"/>
        </w:rPr>
        <w:t>填表说明：</w:t>
      </w:r>
    </w:p>
    <w:p w:rsidR="005D5C44" w:rsidRDefault="00EA25AC">
      <w:pPr>
        <w:adjustRightInd w:val="0"/>
        <w:snapToGrid w:val="0"/>
        <w:spacing w:line="400" w:lineRule="exact"/>
        <w:rPr>
          <w:rFonts w:ascii="等线" w:hAnsi="等线" w:cs="Times New Roman"/>
          <w:szCs w:val="21"/>
        </w:rPr>
      </w:pPr>
      <w:r>
        <w:rPr>
          <w:rFonts w:ascii="等线" w:hAnsi="等线" w:cs="Times New Roman"/>
          <w:szCs w:val="21"/>
        </w:rPr>
        <w:fldChar w:fldCharType="begin"/>
      </w:r>
      <w:r>
        <w:rPr>
          <w:rFonts w:ascii="等线" w:hAnsi="等线" w:cs="Times New Roman" w:hint="eastAsia"/>
          <w:szCs w:val="21"/>
        </w:rPr>
        <w:instrText>= 1 \* GB3</w:instrText>
      </w:r>
      <w:r>
        <w:rPr>
          <w:rFonts w:ascii="等线" w:hAnsi="等线" w:cs="Times New Roman"/>
          <w:szCs w:val="21"/>
        </w:rPr>
        <w:fldChar w:fldCharType="separate"/>
      </w:r>
      <w:r>
        <w:rPr>
          <w:rFonts w:ascii="等线" w:hAnsi="等线" w:cs="Times New Roman" w:hint="eastAsia"/>
          <w:szCs w:val="21"/>
        </w:rPr>
        <w:t>①</w:t>
      </w:r>
      <w:r>
        <w:rPr>
          <w:rFonts w:ascii="等线" w:hAnsi="等线" w:cs="Times New Roman"/>
          <w:szCs w:val="21"/>
        </w:rPr>
        <w:fldChar w:fldCharType="end"/>
      </w:r>
      <w:r>
        <w:rPr>
          <w:rFonts w:ascii="等线" w:hAnsi="等线" w:cs="Times New Roman" w:hint="eastAsia"/>
          <w:szCs w:val="21"/>
        </w:rPr>
        <w:t>组别：此处请填写“本科生组”、“研究生组”选项；</w:t>
      </w:r>
    </w:p>
    <w:p w:rsidR="005D5C44" w:rsidRDefault="00EA25AC">
      <w:pPr>
        <w:adjustRightInd w:val="0"/>
        <w:snapToGrid w:val="0"/>
        <w:spacing w:line="400" w:lineRule="exact"/>
        <w:rPr>
          <w:rFonts w:ascii="等线" w:hAnsi="等线" w:cs="Times New Roman"/>
          <w:szCs w:val="21"/>
        </w:rPr>
      </w:pPr>
      <w:r>
        <w:rPr>
          <w:rFonts w:ascii="等线" w:hAnsi="等线" w:cs="Times New Roman"/>
          <w:szCs w:val="21"/>
        </w:rPr>
        <w:fldChar w:fldCharType="begin"/>
      </w:r>
      <w:r>
        <w:rPr>
          <w:rFonts w:ascii="等线" w:hAnsi="等线" w:cs="Times New Roman" w:hint="eastAsia"/>
          <w:szCs w:val="21"/>
        </w:rPr>
        <w:instrText>= 2 \* GB3</w:instrText>
      </w:r>
      <w:r>
        <w:rPr>
          <w:rFonts w:ascii="等线" w:hAnsi="等线" w:cs="Times New Roman"/>
          <w:szCs w:val="21"/>
        </w:rPr>
        <w:fldChar w:fldCharType="separate"/>
      </w:r>
      <w:r>
        <w:rPr>
          <w:rFonts w:ascii="等线" w:hAnsi="等线" w:cs="Times New Roman" w:hint="eastAsia"/>
          <w:szCs w:val="21"/>
        </w:rPr>
        <w:t>②</w:t>
      </w:r>
      <w:r>
        <w:rPr>
          <w:rFonts w:ascii="等线" w:hAnsi="等线" w:cs="Times New Roman"/>
          <w:szCs w:val="21"/>
        </w:rPr>
        <w:fldChar w:fldCharType="end"/>
      </w:r>
      <w:r>
        <w:rPr>
          <w:rFonts w:ascii="等线" w:hAnsi="等线" w:cs="Times New Roman" w:hint="eastAsia"/>
          <w:szCs w:val="21"/>
        </w:rPr>
        <w:t>论文类别：此处请填写“统计建模类”、“市场调查分析类”、“数据工程类”选项；</w:t>
      </w:r>
    </w:p>
    <w:p w:rsidR="005D5C44" w:rsidRDefault="00EA25AC">
      <w:pPr>
        <w:adjustRightInd w:val="0"/>
        <w:snapToGrid w:val="0"/>
        <w:spacing w:line="400" w:lineRule="exact"/>
        <w:rPr>
          <w:rFonts w:ascii="等线" w:hAnsi="等线" w:cs="Times New Roman"/>
          <w:szCs w:val="21"/>
        </w:rPr>
      </w:pPr>
      <w:r>
        <w:rPr>
          <w:rFonts w:ascii="等线" w:hAnsi="等线" w:cs="Times New Roman"/>
          <w:szCs w:val="21"/>
        </w:rPr>
        <w:fldChar w:fldCharType="begin"/>
      </w:r>
      <w:r>
        <w:rPr>
          <w:rFonts w:ascii="等线" w:hAnsi="等线" w:cs="Times New Roman" w:hint="eastAsia"/>
          <w:szCs w:val="21"/>
        </w:rPr>
        <w:instrText>= 3 \* GB3</w:instrText>
      </w:r>
      <w:r>
        <w:rPr>
          <w:rFonts w:ascii="等线" w:hAnsi="等线" w:cs="Times New Roman"/>
          <w:szCs w:val="21"/>
        </w:rPr>
        <w:fldChar w:fldCharType="separate"/>
      </w:r>
      <w:r>
        <w:rPr>
          <w:rFonts w:ascii="等线" w:hAnsi="等线" w:cs="Times New Roman" w:hint="eastAsia"/>
          <w:szCs w:val="21"/>
        </w:rPr>
        <w:t>③</w:t>
      </w:r>
      <w:r>
        <w:rPr>
          <w:rFonts w:ascii="等线" w:hAnsi="等线" w:cs="Times New Roman"/>
          <w:szCs w:val="21"/>
        </w:rPr>
        <w:fldChar w:fldCharType="end"/>
      </w:r>
      <w:r>
        <w:rPr>
          <w:rFonts w:ascii="等线" w:hAnsi="等线" w:cs="Times New Roman"/>
          <w:szCs w:val="21"/>
        </w:rPr>
        <w:t>报名</w:t>
      </w:r>
      <w:r>
        <w:rPr>
          <w:rFonts w:ascii="等线" w:hAnsi="等线" w:cs="Times New Roman" w:hint="eastAsia"/>
          <w:szCs w:val="21"/>
        </w:rPr>
        <w:t>成功时</w:t>
      </w:r>
      <w:r>
        <w:rPr>
          <w:rFonts w:ascii="等线" w:hAnsi="等线" w:cs="Times New Roman"/>
          <w:szCs w:val="21"/>
        </w:rPr>
        <w:t>，网站系统自动生成</w:t>
      </w:r>
      <w:r>
        <w:rPr>
          <w:rFonts w:ascii="等线" w:hAnsi="等线" w:cs="Times New Roman" w:hint="eastAsia"/>
          <w:szCs w:val="21"/>
        </w:rPr>
        <w:t>；</w:t>
      </w:r>
    </w:p>
    <w:p w:rsidR="005D5C44" w:rsidRDefault="00EA25AC">
      <w:pPr>
        <w:adjustRightInd w:val="0"/>
        <w:snapToGrid w:val="0"/>
        <w:spacing w:line="400" w:lineRule="exact"/>
        <w:rPr>
          <w:rFonts w:ascii="等线" w:hAnsi="等线" w:cs="Times New Roman"/>
          <w:szCs w:val="21"/>
        </w:rPr>
      </w:pPr>
      <w:r>
        <w:rPr>
          <w:rFonts w:ascii="等线" w:hAnsi="等线" w:cs="Times New Roman"/>
          <w:szCs w:val="21"/>
        </w:rPr>
        <w:fldChar w:fldCharType="begin"/>
      </w:r>
      <w:r>
        <w:rPr>
          <w:rFonts w:ascii="等线" w:hAnsi="等线" w:cs="Times New Roman" w:hint="eastAsia"/>
          <w:szCs w:val="21"/>
        </w:rPr>
        <w:instrText>= 4 \* GB3</w:instrText>
      </w:r>
      <w:r>
        <w:rPr>
          <w:rFonts w:ascii="等线" w:hAnsi="等线" w:cs="Times New Roman"/>
          <w:szCs w:val="21"/>
        </w:rPr>
        <w:fldChar w:fldCharType="separate"/>
      </w:r>
      <w:r>
        <w:rPr>
          <w:rFonts w:ascii="等线" w:hAnsi="等线" w:cs="Times New Roman" w:hint="eastAsia"/>
          <w:szCs w:val="21"/>
        </w:rPr>
        <w:t>④</w:t>
      </w:r>
      <w:r>
        <w:rPr>
          <w:rFonts w:ascii="等线" w:hAnsi="等线" w:cs="Times New Roman"/>
          <w:szCs w:val="21"/>
        </w:rPr>
        <w:fldChar w:fldCharType="end"/>
      </w:r>
      <w:r>
        <w:rPr>
          <w:rFonts w:ascii="等线" w:hAnsi="等线" w:cs="Times New Roman" w:hint="eastAsia"/>
          <w:szCs w:val="21"/>
        </w:rPr>
        <w:t>指导教师：如没有指导教师，本栏可空；</w:t>
      </w:r>
    </w:p>
    <w:p w:rsidR="005D5C44" w:rsidRDefault="00EA25AC">
      <w:r>
        <w:rPr>
          <w:rFonts w:ascii="等线" w:hAnsi="等线" w:cs="Times New Roman"/>
          <w:szCs w:val="21"/>
        </w:rPr>
        <w:fldChar w:fldCharType="begin"/>
      </w:r>
      <w:r>
        <w:rPr>
          <w:rFonts w:ascii="等线" w:hAnsi="等线" w:cs="Times New Roman" w:hint="eastAsia"/>
          <w:szCs w:val="21"/>
        </w:rPr>
        <w:instrText>= 5 \* GB3</w:instrText>
      </w:r>
      <w:r>
        <w:rPr>
          <w:rFonts w:ascii="等线" w:hAnsi="等线" w:cs="Times New Roman"/>
          <w:szCs w:val="21"/>
        </w:rPr>
        <w:fldChar w:fldCharType="separate"/>
      </w:r>
      <w:r>
        <w:rPr>
          <w:rFonts w:ascii="等线" w:hAnsi="等线" w:cs="Times New Roman" w:hint="eastAsia"/>
          <w:szCs w:val="21"/>
        </w:rPr>
        <w:t>⑤</w:t>
      </w:r>
      <w:r>
        <w:rPr>
          <w:rFonts w:ascii="等线" w:hAnsi="等线" w:cs="Times New Roman"/>
          <w:szCs w:val="21"/>
        </w:rPr>
        <w:fldChar w:fldCharType="end"/>
      </w:r>
      <w:r>
        <w:rPr>
          <w:rFonts w:ascii="等线" w:hAnsi="等线" w:cs="Times New Roman" w:hint="eastAsia"/>
          <w:szCs w:val="21"/>
        </w:rPr>
        <w:t>参赛单位盖章：可以是各有关高等高校教务处、学生处、研究生院、院级学院（系）及相关专业部门，均有效。</w:t>
      </w:r>
    </w:p>
    <w:p w:rsidR="005D5C44" w:rsidRDefault="00EA25AC">
      <w:pPr>
        <w:rPr>
          <w:rFonts w:ascii="仿宋" w:eastAsia="仿宋" w:hAnsi="仿宋"/>
          <w:sz w:val="28"/>
          <w:szCs w:val="28"/>
        </w:rPr>
      </w:pPr>
      <w:r>
        <w:rPr>
          <w:rFonts w:ascii="仿宋" w:eastAsia="仿宋" w:hAnsi="仿宋" w:hint="eastAsia"/>
          <w:sz w:val="28"/>
          <w:szCs w:val="28"/>
          <w:highlight w:val="yellow"/>
        </w:rPr>
        <w:lastRenderedPageBreak/>
        <w:t>附件</w:t>
      </w:r>
      <w:r>
        <w:rPr>
          <w:rFonts w:ascii="仿宋" w:eastAsia="仿宋" w:hAnsi="仿宋" w:hint="eastAsia"/>
          <w:sz w:val="28"/>
          <w:szCs w:val="28"/>
          <w:highlight w:val="yellow"/>
        </w:rPr>
        <w:t>5</w:t>
      </w:r>
      <w:r>
        <w:rPr>
          <w:rFonts w:ascii="仿宋" w:eastAsia="仿宋" w:hAnsi="仿宋" w:hint="eastAsia"/>
          <w:sz w:val="28"/>
          <w:szCs w:val="28"/>
          <w:highlight w:val="yellow"/>
        </w:rPr>
        <w:t>：</w:t>
      </w:r>
    </w:p>
    <w:p w:rsidR="005D5C44" w:rsidRDefault="00EA25AC">
      <w:pPr>
        <w:spacing w:beforeLines="50" w:before="156" w:afterLines="50" w:after="156" w:line="600" w:lineRule="exact"/>
        <w:jc w:val="center"/>
        <w:rPr>
          <w:rFonts w:ascii="等线" w:hAnsi="等线" w:cs="Times New Roman"/>
          <w:sz w:val="48"/>
          <w:szCs w:val="48"/>
        </w:rPr>
      </w:pPr>
      <w:r>
        <w:rPr>
          <w:rFonts w:ascii="等线" w:hAnsi="等线" w:cs="Times New Roman" w:hint="eastAsia"/>
          <w:sz w:val="48"/>
          <w:szCs w:val="48"/>
        </w:rPr>
        <w:t>承诺书</w:t>
      </w:r>
    </w:p>
    <w:p w:rsidR="005D5C44" w:rsidRDefault="005D5C44">
      <w:pPr>
        <w:spacing w:beforeLines="50" w:before="156" w:afterLines="50" w:after="156" w:line="600" w:lineRule="exact"/>
        <w:ind w:firstLine="560"/>
        <w:rPr>
          <w:rFonts w:ascii="等线" w:hAnsi="等线" w:cs="Times New Roman"/>
          <w:szCs w:val="28"/>
        </w:rPr>
      </w:pPr>
    </w:p>
    <w:p w:rsidR="005D5C44" w:rsidRDefault="00EA25AC">
      <w:pPr>
        <w:spacing w:beforeLines="50" w:before="156" w:afterLines="50" w:after="156" w:line="600" w:lineRule="exact"/>
        <w:ind w:firstLine="560"/>
        <w:rPr>
          <w:rFonts w:ascii="等线" w:hAnsi="等线" w:cs="Times New Roman"/>
          <w:szCs w:val="28"/>
        </w:rPr>
      </w:pPr>
      <w:r>
        <w:rPr>
          <w:rFonts w:ascii="等线" w:hAnsi="等线" w:cs="Times New Roman" w:hint="eastAsia"/>
          <w:szCs w:val="28"/>
        </w:rPr>
        <w:t>我们报送参加</w:t>
      </w:r>
      <w:r>
        <w:rPr>
          <w:rFonts w:ascii="等线" w:hAnsi="等线" w:cs="Times New Roman" w:hint="eastAsia"/>
          <w:szCs w:val="28"/>
        </w:rPr>
        <w:t>2017</w:t>
      </w:r>
      <w:r>
        <w:rPr>
          <w:rFonts w:ascii="等线" w:hAnsi="等线" w:cs="Times New Roman" w:hint="eastAsia"/>
          <w:szCs w:val="28"/>
        </w:rPr>
        <w:t>年（第五届）全国大学生统计建模大赛的论文题目是：</w:t>
      </w:r>
      <w:r>
        <w:rPr>
          <w:rFonts w:ascii="等线" w:hAnsi="等线" w:cs="Times New Roman" w:hint="eastAsia"/>
          <w:szCs w:val="28"/>
        </w:rPr>
        <w:t>__________________________________________________________</w:t>
      </w:r>
    </w:p>
    <w:p w:rsidR="005D5C44" w:rsidRDefault="00EA25AC">
      <w:pPr>
        <w:spacing w:beforeLines="50" w:before="156" w:afterLines="50" w:after="156" w:line="600" w:lineRule="exact"/>
        <w:ind w:firstLine="560"/>
        <w:rPr>
          <w:rFonts w:ascii="等线" w:hAnsi="等线" w:cs="Times New Roman"/>
          <w:szCs w:val="28"/>
        </w:rPr>
      </w:pPr>
      <w:r>
        <w:rPr>
          <w:rFonts w:ascii="等线" w:hAnsi="等线" w:cs="Times New Roman" w:hint="eastAsia"/>
          <w:szCs w:val="28"/>
        </w:rPr>
        <w:t>我们申明，所报送论文是我们于本届大赛赛期（</w:t>
      </w:r>
      <w:r>
        <w:rPr>
          <w:rFonts w:ascii="等线" w:hAnsi="等线" w:cs="Times New Roman" w:hint="eastAsia"/>
          <w:szCs w:val="28"/>
        </w:rPr>
        <w:t>2017</w:t>
      </w:r>
      <w:r>
        <w:rPr>
          <w:rFonts w:ascii="等线" w:hAnsi="等线" w:cs="Times New Roman" w:hint="eastAsia"/>
          <w:szCs w:val="28"/>
        </w:rPr>
        <w:t>年</w:t>
      </w:r>
      <w:r>
        <w:rPr>
          <w:rFonts w:ascii="等线" w:hAnsi="等线" w:cs="Times New Roman" w:hint="eastAsia"/>
          <w:szCs w:val="28"/>
        </w:rPr>
        <w:t>5</w:t>
      </w:r>
      <w:r>
        <w:rPr>
          <w:rFonts w:ascii="等线" w:hAnsi="等线" w:cs="Times New Roman" w:hint="eastAsia"/>
          <w:szCs w:val="28"/>
        </w:rPr>
        <w:t>月至</w:t>
      </w:r>
      <w:r>
        <w:rPr>
          <w:rFonts w:ascii="等线" w:hAnsi="等线" w:cs="Times New Roman" w:hint="eastAsia"/>
          <w:szCs w:val="28"/>
        </w:rPr>
        <w:t>6</w:t>
      </w:r>
      <w:r>
        <w:rPr>
          <w:rFonts w:ascii="等线" w:hAnsi="等线" w:cs="Times New Roman" w:hint="eastAsia"/>
          <w:szCs w:val="28"/>
        </w:rPr>
        <w:t>月底）期间原创构思并创作，不涉及他人的著作权。</w:t>
      </w:r>
    </w:p>
    <w:p w:rsidR="005D5C44" w:rsidRDefault="00EA25AC">
      <w:pPr>
        <w:spacing w:beforeLines="50" w:before="156" w:afterLines="50" w:after="156" w:line="600" w:lineRule="exact"/>
        <w:ind w:firstLine="560"/>
        <w:rPr>
          <w:rFonts w:ascii="等线" w:hAnsi="等线" w:cs="Times New Roman"/>
          <w:szCs w:val="28"/>
        </w:rPr>
      </w:pPr>
      <w:r>
        <w:rPr>
          <w:rFonts w:ascii="等线" w:hAnsi="等线" w:cs="Times New Roman" w:hint="eastAsia"/>
          <w:szCs w:val="28"/>
        </w:rPr>
        <w:t>我们理解，抄袭别人的成果是违反比赛规则的，如果引用别人的成果或其他公开的资料（包括网上查到的资料），必须注明其来源。</w:t>
      </w:r>
    </w:p>
    <w:p w:rsidR="005D5C44" w:rsidRDefault="00EA25AC">
      <w:pPr>
        <w:spacing w:beforeLines="50" w:before="156" w:afterLines="50" w:after="156" w:line="600" w:lineRule="exact"/>
        <w:ind w:firstLine="560"/>
        <w:rPr>
          <w:rFonts w:ascii="等线" w:hAnsi="等线" w:cs="Times New Roman"/>
          <w:szCs w:val="28"/>
        </w:rPr>
      </w:pPr>
      <w:r>
        <w:rPr>
          <w:rFonts w:ascii="等线" w:hAnsi="等线" w:cs="Times New Roman" w:hint="eastAsia"/>
          <w:szCs w:val="28"/>
        </w:rPr>
        <w:t>我们承诺使用正版软件。</w:t>
      </w:r>
    </w:p>
    <w:p w:rsidR="005D5C44" w:rsidRDefault="00EA25AC">
      <w:pPr>
        <w:spacing w:beforeLines="50" w:before="156" w:afterLines="50" w:after="156" w:line="600" w:lineRule="exact"/>
        <w:ind w:firstLine="560"/>
        <w:rPr>
          <w:rFonts w:ascii="等线" w:hAnsi="等线" w:cs="Times New Roman"/>
          <w:szCs w:val="28"/>
        </w:rPr>
      </w:pPr>
      <w:r>
        <w:rPr>
          <w:rFonts w:ascii="等线" w:hAnsi="等线" w:cs="Times New Roman" w:hint="eastAsia"/>
          <w:szCs w:val="28"/>
        </w:rPr>
        <w:t>我们郑重承诺，遵守比赛规则，以保证比赛的公正、公平性。如有违反比赛规则的行为，我们愿意接受赛会的处理。</w:t>
      </w:r>
    </w:p>
    <w:p w:rsidR="005D5C44" w:rsidRDefault="005D5C44">
      <w:pPr>
        <w:spacing w:beforeLines="50" w:before="156" w:afterLines="50" w:after="156" w:line="600" w:lineRule="exact"/>
        <w:ind w:firstLine="560"/>
        <w:jc w:val="right"/>
        <w:rPr>
          <w:rFonts w:ascii="等线" w:hAnsi="等线" w:cs="Times New Roman"/>
          <w:szCs w:val="28"/>
        </w:rPr>
      </w:pPr>
    </w:p>
    <w:p w:rsidR="005D5C44" w:rsidRDefault="00EA25AC">
      <w:pPr>
        <w:spacing w:beforeLines="50" w:before="156" w:afterLines="50" w:after="156" w:line="600" w:lineRule="exact"/>
        <w:ind w:firstLine="560"/>
        <w:jc w:val="right"/>
        <w:rPr>
          <w:rFonts w:ascii="等线" w:hAnsi="等线" w:cs="Times New Roman"/>
          <w:szCs w:val="28"/>
        </w:rPr>
      </w:pPr>
      <w:r>
        <w:rPr>
          <w:rFonts w:ascii="等线" w:hAnsi="等线" w:cs="Times New Roman" w:hint="eastAsia"/>
          <w:szCs w:val="28"/>
        </w:rPr>
        <w:t>参赛队员（亲笔签名）：</w:t>
      </w:r>
      <w:r>
        <w:rPr>
          <w:rFonts w:ascii="等线" w:hAnsi="等线" w:cs="Times New Roman" w:hint="eastAsia"/>
          <w:szCs w:val="28"/>
        </w:rPr>
        <w:t>___________________</w:t>
      </w:r>
    </w:p>
    <w:p w:rsidR="005D5C44" w:rsidRDefault="00EA25AC">
      <w:pPr>
        <w:spacing w:beforeLines="50" w:before="156" w:afterLines="50" w:after="156" w:line="600" w:lineRule="exact"/>
        <w:ind w:firstLine="560"/>
        <w:jc w:val="right"/>
        <w:rPr>
          <w:rFonts w:ascii="等线" w:hAnsi="等线" w:cs="Times New Roman"/>
          <w:sz w:val="32"/>
          <w:szCs w:val="28"/>
        </w:rPr>
      </w:pPr>
      <w:r>
        <w:rPr>
          <w:rFonts w:ascii="等线" w:hAnsi="等线" w:cs="Times New Roman"/>
          <w:szCs w:val="28"/>
        </w:rPr>
        <w:t xml:space="preserve">                     ___________________</w:t>
      </w:r>
    </w:p>
    <w:p w:rsidR="005D5C44" w:rsidRDefault="00EA25AC">
      <w:pPr>
        <w:spacing w:beforeLines="50" w:before="156" w:afterLines="50" w:after="156" w:line="600" w:lineRule="exact"/>
        <w:ind w:firstLine="560"/>
        <w:jc w:val="right"/>
        <w:rPr>
          <w:rFonts w:ascii="等线" w:hAnsi="等线" w:cs="Times New Roman"/>
          <w:sz w:val="32"/>
          <w:szCs w:val="28"/>
        </w:rPr>
      </w:pPr>
      <w:r>
        <w:rPr>
          <w:rFonts w:ascii="等线" w:hAnsi="等线" w:cs="Times New Roman"/>
          <w:szCs w:val="28"/>
        </w:rPr>
        <w:t>___________________</w:t>
      </w:r>
    </w:p>
    <w:p w:rsidR="005D5C44" w:rsidRDefault="005D5C44">
      <w:pPr>
        <w:spacing w:beforeLines="50" w:before="156" w:afterLines="50" w:after="156" w:line="600" w:lineRule="exact"/>
        <w:ind w:firstLine="640"/>
        <w:rPr>
          <w:rFonts w:ascii="等线" w:hAnsi="等线" w:cs="Times New Roman"/>
          <w:sz w:val="32"/>
          <w:szCs w:val="28"/>
        </w:rPr>
      </w:pPr>
    </w:p>
    <w:p w:rsidR="005D5C44" w:rsidRDefault="00EA25AC">
      <w:pPr>
        <w:spacing w:beforeLines="50" w:before="156" w:afterLines="50" w:after="156" w:line="600" w:lineRule="exact"/>
        <w:ind w:firstLine="560"/>
      </w:pPr>
      <w:r>
        <w:rPr>
          <w:rFonts w:ascii="等线" w:hAnsi="等线" w:cs="Times New Roman" w:hint="eastAsia"/>
          <w:szCs w:val="28"/>
        </w:rPr>
        <w:t xml:space="preserve">                                        </w:t>
      </w:r>
      <w:r>
        <w:rPr>
          <w:rFonts w:ascii="等线" w:hAnsi="等线" w:cs="Times New Roman" w:hint="eastAsia"/>
          <w:szCs w:val="28"/>
        </w:rPr>
        <w:t>年</w:t>
      </w:r>
      <w:r>
        <w:rPr>
          <w:rFonts w:ascii="等线" w:hAnsi="等线" w:cs="Times New Roman" w:hint="eastAsia"/>
          <w:szCs w:val="28"/>
        </w:rPr>
        <w:t xml:space="preserve">    </w:t>
      </w:r>
      <w:r>
        <w:rPr>
          <w:rFonts w:ascii="等线" w:hAnsi="等线" w:cs="Times New Roman" w:hint="eastAsia"/>
          <w:szCs w:val="28"/>
        </w:rPr>
        <w:t>月</w:t>
      </w:r>
      <w:r>
        <w:rPr>
          <w:rFonts w:ascii="等线" w:hAnsi="等线" w:cs="Times New Roman" w:hint="eastAsia"/>
          <w:szCs w:val="28"/>
        </w:rPr>
        <w:t xml:space="preserve">    </w:t>
      </w:r>
      <w:r>
        <w:rPr>
          <w:rFonts w:ascii="等线" w:hAnsi="等线" w:cs="Times New Roman" w:hint="eastAsia"/>
          <w:szCs w:val="28"/>
        </w:rPr>
        <w:t>日</w:t>
      </w:r>
    </w:p>
    <w:p w:rsidR="005D5C44" w:rsidRDefault="005D5C44">
      <w:pPr>
        <w:rPr>
          <w:rFonts w:asciiTheme="minorEastAsia" w:hAnsiTheme="minorEastAsia"/>
        </w:rPr>
      </w:pPr>
    </w:p>
    <w:p w:rsidR="005D5C44" w:rsidRDefault="005D5C44">
      <w:pPr>
        <w:rPr>
          <w:rFonts w:asciiTheme="minorEastAsia" w:hAnsiTheme="minorEastAsia"/>
        </w:rPr>
      </w:pPr>
    </w:p>
    <w:p w:rsidR="005D5C44" w:rsidRDefault="005D5C44">
      <w:pPr>
        <w:autoSpaceDE w:val="0"/>
        <w:autoSpaceDN w:val="0"/>
        <w:adjustRightInd w:val="0"/>
        <w:spacing w:before="0" w:after="0" w:line="240" w:lineRule="auto"/>
        <w:rPr>
          <w:rFonts w:asciiTheme="minorEastAsia" w:hAnsiTheme="minorEastAsia" w:cs="宋体"/>
          <w:b/>
          <w:color w:val="000000"/>
          <w:kern w:val="0"/>
          <w:sz w:val="24"/>
          <w:szCs w:val="24"/>
        </w:rPr>
      </w:pPr>
    </w:p>
    <w:p w:rsidR="005D5C44" w:rsidRDefault="00EA25AC">
      <w:pPr>
        <w:autoSpaceDE w:val="0"/>
        <w:autoSpaceDN w:val="0"/>
        <w:adjustRightInd w:val="0"/>
        <w:spacing w:before="0" w:after="0" w:line="240" w:lineRule="auto"/>
        <w:jc w:val="center"/>
        <w:rPr>
          <w:rFonts w:asciiTheme="minorEastAsia" w:hAnsiTheme="minorEastAsia" w:cs="宋体"/>
          <w:b/>
          <w:color w:val="000000"/>
          <w:kern w:val="0"/>
          <w:sz w:val="36"/>
          <w:szCs w:val="36"/>
        </w:rPr>
      </w:pPr>
      <w:r>
        <w:rPr>
          <w:rFonts w:asciiTheme="minorEastAsia" w:hAnsiTheme="minorEastAsia" w:cs="宋体" w:hint="eastAsia"/>
          <w:b/>
          <w:color w:val="000000"/>
          <w:kern w:val="0"/>
          <w:sz w:val="36"/>
          <w:szCs w:val="36"/>
        </w:rPr>
        <w:t>关于</w:t>
      </w:r>
      <w:r>
        <w:rPr>
          <w:rFonts w:asciiTheme="minorEastAsia" w:hAnsiTheme="minorEastAsia" w:cs="Calibri"/>
          <w:b/>
          <w:bCs/>
          <w:color w:val="000000"/>
          <w:kern w:val="0"/>
          <w:sz w:val="36"/>
          <w:szCs w:val="36"/>
        </w:rPr>
        <w:t>2017</w:t>
      </w:r>
      <w:r>
        <w:rPr>
          <w:rFonts w:asciiTheme="minorEastAsia" w:hAnsiTheme="minorEastAsia" w:cs="宋体" w:hint="eastAsia"/>
          <w:b/>
          <w:color w:val="000000"/>
          <w:kern w:val="0"/>
          <w:sz w:val="36"/>
          <w:szCs w:val="36"/>
        </w:rPr>
        <w:t>年（第五届）全国大学生统计建模大赛</w:t>
      </w:r>
    </w:p>
    <w:p w:rsidR="005D5C44" w:rsidRDefault="00EA25AC">
      <w:pPr>
        <w:autoSpaceDE w:val="0"/>
        <w:autoSpaceDN w:val="0"/>
        <w:adjustRightInd w:val="0"/>
        <w:spacing w:before="0" w:after="0" w:line="240" w:lineRule="auto"/>
        <w:jc w:val="center"/>
        <w:rPr>
          <w:rFonts w:asciiTheme="minorEastAsia" w:hAnsiTheme="minorEastAsia" w:cs="宋体"/>
          <w:b/>
          <w:color w:val="000000"/>
          <w:kern w:val="0"/>
          <w:sz w:val="36"/>
          <w:szCs w:val="36"/>
        </w:rPr>
      </w:pPr>
      <w:r>
        <w:rPr>
          <w:rFonts w:asciiTheme="minorEastAsia" w:hAnsiTheme="minorEastAsia" w:cs="宋体" w:hint="eastAsia"/>
          <w:b/>
          <w:color w:val="000000"/>
          <w:kern w:val="0"/>
          <w:sz w:val="36"/>
          <w:szCs w:val="36"/>
        </w:rPr>
        <w:t>参赛的补充通知</w:t>
      </w:r>
    </w:p>
    <w:p w:rsidR="005D5C44" w:rsidRDefault="00EA25AC">
      <w:pPr>
        <w:autoSpaceDE w:val="0"/>
        <w:autoSpaceDN w:val="0"/>
        <w:adjustRightInd w:val="0"/>
        <w:spacing w:before="0" w:after="0" w:line="240" w:lineRule="auto"/>
        <w:rPr>
          <w:rFonts w:asciiTheme="minorEastAsia" w:hAnsiTheme="minorEastAsia" w:cs="宋体"/>
          <w:color w:val="000000"/>
          <w:kern w:val="0"/>
          <w:sz w:val="30"/>
          <w:szCs w:val="30"/>
        </w:rPr>
      </w:pPr>
      <w:r>
        <w:rPr>
          <w:rFonts w:asciiTheme="minorEastAsia" w:hAnsiTheme="minorEastAsia" w:cs="宋体" w:hint="eastAsia"/>
          <w:color w:val="000000"/>
          <w:kern w:val="0"/>
          <w:sz w:val="30"/>
          <w:szCs w:val="30"/>
        </w:rPr>
        <w:t>一、论文提交形式如下：</w:t>
      </w:r>
    </w:p>
    <w:p w:rsidR="005D5C44" w:rsidRDefault="00EA25AC">
      <w:pPr>
        <w:autoSpaceDE w:val="0"/>
        <w:autoSpaceDN w:val="0"/>
        <w:adjustRightInd w:val="0"/>
        <w:spacing w:before="0" w:after="0" w:line="240" w:lineRule="auto"/>
        <w:rPr>
          <w:rFonts w:ascii="仿宋" w:eastAsia="仿宋" w:hAnsi="仿宋" w:cs="宋体"/>
          <w:color w:val="000000"/>
          <w:kern w:val="0"/>
          <w:sz w:val="28"/>
          <w:szCs w:val="28"/>
        </w:rPr>
      </w:pPr>
      <w:r>
        <w:rPr>
          <w:rFonts w:ascii="仿宋" w:eastAsia="仿宋" w:hAnsi="仿宋" w:cs="宋体" w:hint="eastAsia"/>
          <w:color w:val="000000"/>
          <w:kern w:val="0"/>
          <w:sz w:val="28"/>
          <w:szCs w:val="28"/>
        </w:rPr>
        <w:t>（一）电子邮箱提交要求</w:t>
      </w:r>
      <w:r>
        <w:rPr>
          <w:rFonts w:ascii="仿宋" w:eastAsia="仿宋" w:hAnsi="仿宋" w:cs="宋体"/>
          <w:color w:val="000000"/>
          <w:kern w:val="0"/>
          <w:sz w:val="28"/>
          <w:szCs w:val="28"/>
        </w:rPr>
        <w:t xml:space="preserve"> </w:t>
      </w:r>
    </w:p>
    <w:p w:rsidR="005D5C44" w:rsidRDefault="00EA25AC">
      <w:pPr>
        <w:ind w:firstLine="420"/>
        <w:rPr>
          <w:rFonts w:ascii="仿宋" w:eastAsia="仿宋" w:hAnsi="仿宋" w:cs="仿宋"/>
          <w:color w:val="000000"/>
          <w:kern w:val="0"/>
          <w:sz w:val="28"/>
          <w:szCs w:val="28"/>
        </w:rPr>
      </w:pPr>
      <w:r>
        <w:rPr>
          <w:rFonts w:ascii="仿宋" w:eastAsia="仿宋" w:hAnsi="仿宋" w:cs="仿宋" w:hint="eastAsia"/>
          <w:color w:val="000000"/>
          <w:kern w:val="0"/>
          <w:sz w:val="28"/>
          <w:szCs w:val="28"/>
        </w:rPr>
        <w:t>本次大赛通过邮箱的方式提交论文，论文提交时间为</w:t>
      </w:r>
      <w:r>
        <w:rPr>
          <w:rFonts w:ascii="仿宋" w:eastAsia="仿宋" w:hAnsi="仿宋" w:cs="Calibri"/>
          <w:color w:val="000000"/>
          <w:kern w:val="0"/>
          <w:sz w:val="28"/>
          <w:szCs w:val="28"/>
        </w:rPr>
        <w:t>6</w:t>
      </w:r>
      <w:r>
        <w:rPr>
          <w:rFonts w:ascii="仿宋" w:eastAsia="仿宋" w:hAnsi="仿宋" w:cs="仿宋" w:hint="eastAsia"/>
          <w:color w:val="000000"/>
          <w:kern w:val="0"/>
          <w:sz w:val="28"/>
          <w:szCs w:val="28"/>
        </w:rPr>
        <w:t>月</w:t>
      </w:r>
      <w:r>
        <w:rPr>
          <w:rFonts w:ascii="仿宋" w:eastAsia="仿宋" w:hAnsi="仿宋" w:cs="Calibri"/>
          <w:color w:val="000000"/>
          <w:kern w:val="0"/>
          <w:sz w:val="28"/>
          <w:szCs w:val="28"/>
        </w:rPr>
        <w:t>15</w:t>
      </w:r>
      <w:r>
        <w:rPr>
          <w:rFonts w:ascii="仿宋" w:eastAsia="仿宋" w:hAnsi="仿宋" w:cs="仿宋" w:hint="eastAsia"/>
          <w:color w:val="000000"/>
          <w:kern w:val="0"/>
          <w:sz w:val="28"/>
          <w:szCs w:val="28"/>
        </w:rPr>
        <w:t>日至</w:t>
      </w:r>
      <w:r>
        <w:rPr>
          <w:rFonts w:ascii="仿宋" w:eastAsia="仿宋" w:hAnsi="仿宋" w:cs="Calibri"/>
          <w:color w:val="000000"/>
          <w:kern w:val="0"/>
          <w:sz w:val="28"/>
          <w:szCs w:val="28"/>
        </w:rPr>
        <w:t>6</w:t>
      </w:r>
      <w:r>
        <w:rPr>
          <w:rFonts w:ascii="仿宋" w:eastAsia="仿宋" w:hAnsi="仿宋" w:cs="仿宋" w:hint="eastAsia"/>
          <w:color w:val="000000"/>
          <w:kern w:val="0"/>
          <w:sz w:val="28"/>
          <w:szCs w:val="28"/>
        </w:rPr>
        <w:t>月</w:t>
      </w:r>
      <w:r>
        <w:rPr>
          <w:rFonts w:ascii="仿宋" w:eastAsia="仿宋" w:hAnsi="仿宋" w:cs="Calibri"/>
          <w:color w:val="000000"/>
          <w:kern w:val="0"/>
          <w:sz w:val="28"/>
          <w:szCs w:val="28"/>
        </w:rPr>
        <w:t>30</w:t>
      </w:r>
      <w:r>
        <w:rPr>
          <w:rFonts w:ascii="仿宋" w:eastAsia="仿宋" w:hAnsi="仿宋" w:cs="仿宋" w:hint="eastAsia"/>
          <w:color w:val="000000"/>
          <w:kern w:val="0"/>
          <w:sz w:val="28"/>
          <w:szCs w:val="28"/>
        </w:rPr>
        <w:t>日，请各参赛队伍按照参赛论文提交要求在</w:t>
      </w:r>
      <w:r>
        <w:rPr>
          <w:rFonts w:ascii="仿宋" w:eastAsia="仿宋" w:hAnsi="仿宋" w:cs="Calibri"/>
          <w:color w:val="000000"/>
          <w:kern w:val="0"/>
          <w:sz w:val="28"/>
          <w:szCs w:val="28"/>
        </w:rPr>
        <w:t>6</w:t>
      </w:r>
      <w:r>
        <w:rPr>
          <w:rFonts w:ascii="仿宋" w:eastAsia="仿宋" w:hAnsi="仿宋" w:cs="仿宋" w:hint="eastAsia"/>
          <w:color w:val="000000"/>
          <w:kern w:val="0"/>
          <w:sz w:val="28"/>
          <w:szCs w:val="28"/>
        </w:rPr>
        <w:t>月</w:t>
      </w:r>
      <w:r>
        <w:rPr>
          <w:rFonts w:ascii="仿宋" w:eastAsia="仿宋" w:hAnsi="仿宋" w:cs="Calibri"/>
          <w:color w:val="000000"/>
          <w:kern w:val="0"/>
          <w:sz w:val="28"/>
          <w:szCs w:val="28"/>
        </w:rPr>
        <w:t>30</w:t>
      </w:r>
      <w:r>
        <w:rPr>
          <w:rFonts w:ascii="仿宋" w:eastAsia="仿宋" w:hAnsi="仿宋" w:cs="仿宋" w:hint="eastAsia"/>
          <w:color w:val="000000"/>
          <w:kern w:val="0"/>
          <w:sz w:val="28"/>
          <w:szCs w:val="28"/>
        </w:rPr>
        <w:t>日</w:t>
      </w:r>
      <w:r>
        <w:rPr>
          <w:rFonts w:ascii="仿宋" w:eastAsia="仿宋" w:hAnsi="仿宋" w:cs="Calibri"/>
          <w:color w:val="000000"/>
          <w:kern w:val="0"/>
          <w:sz w:val="28"/>
          <w:szCs w:val="28"/>
        </w:rPr>
        <w:t>18</w:t>
      </w:r>
      <w:r>
        <w:rPr>
          <w:rFonts w:ascii="仿宋" w:eastAsia="仿宋" w:hAnsi="仿宋" w:cs="仿宋" w:hint="eastAsia"/>
          <w:color w:val="000000"/>
          <w:kern w:val="0"/>
          <w:sz w:val="28"/>
          <w:szCs w:val="28"/>
        </w:rPr>
        <w:t>：</w:t>
      </w:r>
      <w:r>
        <w:rPr>
          <w:rFonts w:ascii="仿宋" w:eastAsia="仿宋" w:hAnsi="仿宋" w:cs="Calibri"/>
          <w:color w:val="000000"/>
          <w:kern w:val="0"/>
          <w:sz w:val="28"/>
          <w:szCs w:val="28"/>
        </w:rPr>
        <w:t>00</w:t>
      </w:r>
      <w:r>
        <w:rPr>
          <w:rFonts w:ascii="仿宋" w:eastAsia="仿宋" w:hAnsi="仿宋" w:cs="仿宋" w:hint="eastAsia"/>
          <w:color w:val="000000"/>
          <w:kern w:val="0"/>
          <w:sz w:val="28"/>
          <w:szCs w:val="28"/>
        </w:rPr>
        <w:t>之前提交论文，</w:t>
      </w:r>
      <w:r>
        <w:rPr>
          <w:rFonts w:ascii="仿宋" w:eastAsia="仿宋" w:hAnsi="仿宋" w:cs="Calibri"/>
          <w:color w:val="000000"/>
          <w:kern w:val="0"/>
          <w:sz w:val="28"/>
          <w:szCs w:val="28"/>
        </w:rPr>
        <w:t>18</w:t>
      </w:r>
      <w:r>
        <w:rPr>
          <w:rFonts w:ascii="仿宋" w:eastAsia="仿宋" w:hAnsi="仿宋" w:cs="仿宋" w:hint="eastAsia"/>
          <w:color w:val="000000"/>
          <w:kern w:val="0"/>
          <w:sz w:val="28"/>
          <w:szCs w:val="28"/>
        </w:rPr>
        <w:t>：</w:t>
      </w:r>
      <w:r>
        <w:rPr>
          <w:rFonts w:ascii="仿宋" w:eastAsia="仿宋" w:hAnsi="仿宋" w:cs="Calibri"/>
          <w:color w:val="000000"/>
          <w:kern w:val="0"/>
          <w:sz w:val="28"/>
          <w:szCs w:val="28"/>
        </w:rPr>
        <w:t>00</w:t>
      </w:r>
      <w:r>
        <w:rPr>
          <w:rFonts w:ascii="仿宋" w:eastAsia="仿宋" w:hAnsi="仿宋" w:cs="仿宋" w:hint="eastAsia"/>
          <w:color w:val="000000"/>
          <w:kern w:val="0"/>
          <w:sz w:val="28"/>
          <w:szCs w:val="28"/>
        </w:rPr>
        <w:t>之后提交的论文视为自动放弃参赛机会。本次参赛队伍报名和作品提交只接受以学校为参赛单位报名和论文提交，不接受任何个人报名和提交论文。请各高校按照所在省份对应相应邮箱提交论文。邮件主题为高校名称，请各高校按照要求分别发至与之对应的邮箱，邮箱设定有自动回复功能。邮箱如下：</w:t>
      </w:r>
    </w:p>
    <w:p w:rsidR="005D5C44" w:rsidRDefault="00EA25AC">
      <w:pPr>
        <w:autoSpaceDE w:val="0"/>
        <w:autoSpaceDN w:val="0"/>
        <w:adjustRightInd w:val="0"/>
        <w:spacing w:before="0" w:after="0" w:line="240" w:lineRule="auto"/>
        <w:rPr>
          <w:rFonts w:ascii="仿宋" w:eastAsia="仿宋" w:hAnsi="仿宋" w:cs="仿宋"/>
          <w:color w:val="000000"/>
          <w:kern w:val="0"/>
          <w:sz w:val="28"/>
          <w:szCs w:val="28"/>
        </w:rPr>
      </w:pPr>
      <w:r>
        <w:rPr>
          <w:rFonts w:ascii="仿宋" w:eastAsia="仿宋" w:hAnsi="仿宋" w:cs="仿宋"/>
          <w:color w:val="000000"/>
          <w:kern w:val="0"/>
          <w:sz w:val="28"/>
          <w:szCs w:val="28"/>
        </w:rPr>
        <w:t>山东省、江苏省、安徽省、浙江省、江西省、福建省、台湾省、上海市</w:t>
      </w:r>
      <w:r>
        <w:rPr>
          <w:rFonts w:ascii="仿宋" w:eastAsia="仿宋" w:hAnsi="仿宋" w:cs="仿宋" w:hint="eastAsia"/>
          <w:color w:val="000000"/>
          <w:kern w:val="0"/>
          <w:sz w:val="28"/>
          <w:szCs w:val="28"/>
        </w:rPr>
        <w:t>：</w:t>
      </w:r>
      <w:r>
        <w:rPr>
          <w:rFonts w:ascii="仿宋" w:eastAsia="仿宋" w:hAnsi="仿宋" w:cs="仿宋"/>
          <w:color w:val="000000"/>
          <w:kern w:val="0"/>
          <w:sz w:val="28"/>
          <w:szCs w:val="28"/>
        </w:rPr>
        <w:t>qgtjjmB@126.com</w:t>
      </w:r>
    </w:p>
    <w:p w:rsidR="005D5C44" w:rsidRDefault="005D5C44">
      <w:pPr>
        <w:autoSpaceDE w:val="0"/>
        <w:autoSpaceDN w:val="0"/>
        <w:adjustRightInd w:val="0"/>
        <w:spacing w:before="0" w:after="0" w:line="240" w:lineRule="auto"/>
        <w:rPr>
          <w:rFonts w:ascii="仿宋" w:eastAsia="仿宋" w:hAnsi="仿宋" w:cs="宋体"/>
          <w:color w:val="000000"/>
          <w:kern w:val="0"/>
          <w:sz w:val="24"/>
          <w:szCs w:val="24"/>
        </w:rPr>
      </w:pPr>
    </w:p>
    <w:p w:rsidR="005D5C44" w:rsidRDefault="00EA25AC">
      <w:pPr>
        <w:autoSpaceDE w:val="0"/>
        <w:autoSpaceDN w:val="0"/>
        <w:adjustRightInd w:val="0"/>
        <w:spacing w:before="0" w:after="0" w:line="240" w:lineRule="auto"/>
        <w:rPr>
          <w:rFonts w:ascii="仿宋" w:eastAsia="仿宋" w:hAnsi="仿宋" w:cs="宋体"/>
          <w:color w:val="000000"/>
          <w:kern w:val="0"/>
          <w:sz w:val="28"/>
          <w:szCs w:val="28"/>
        </w:rPr>
      </w:pPr>
      <w:r>
        <w:rPr>
          <w:rFonts w:ascii="仿宋" w:eastAsia="仿宋" w:hAnsi="仿宋" w:cs="宋体"/>
          <w:color w:val="000000"/>
          <w:kern w:val="0"/>
          <w:sz w:val="24"/>
          <w:szCs w:val="24"/>
        </w:rPr>
        <w:t xml:space="preserve"> </w:t>
      </w:r>
      <w:r>
        <w:rPr>
          <w:rFonts w:ascii="仿宋" w:eastAsia="仿宋" w:hAnsi="仿宋" w:cs="宋体"/>
          <w:color w:val="000000"/>
          <w:kern w:val="0"/>
          <w:sz w:val="28"/>
          <w:szCs w:val="28"/>
        </w:rPr>
        <w:t>（二）纸质稿提交方式：</w:t>
      </w:r>
    </w:p>
    <w:p w:rsidR="005D5C44" w:rsidRDefault="00EA25AC">
      <w:pPr>
        <w:autoSpaceDE w:val="0"/>
        <w:autoSpaceDN w:val="0"/>
        <w:adjustRightInd w:val="0"/>
        <w:spacing w:before="0" w:after="0" w:line="240" w:lineRule="auto"/>
        <w:ind w:firstLine="420"/>
        <w:rPr>
          <w:rFonts w:ascii="仿宋" w:eastAsia="仿宋" w:hAnsi="仿宋" w:cs="仿宋"/>
          <w:color w:val="000000"/>
          <w:kern w:val="0"/>
          <w:sz w:val="28"/>
          <w:szCs w:val="28"/>
        </w:rPr>
      </w:pPr>
      <w:r>
        <w:rPr>
          <w:rFonts w:ascii="仿宋" w:eastAsia="仿宋" w:hAnsi="仿宋" w:cs="仿宋" w:hint="eastAsia"/>
          <w:color w:val="000000"/>
          <w:kern w:val="0"/>
          <w:sz w:val="28"/>
          <w:szCs w:val="28"/>
        </w:rPr>
        <w:t>本次竞赛同时还需提交参赛单位所有</w:t>
      </w:r>
      <w:proofErr w:type="gramStart"/>
      <w:r>
        <w:rPr>
          <w:rFonts w:ascii="仿宋" w:eastAsia="仿宋" w:hAnsi="仿宋" w:cs="仿宋" w:hint="eastAsia"/>
          <w:color w:val="000000"/>
          <w:kern w:val="0"/>
          <w:sz w:val="28"/>
          <w:szCs w:val="28"/>
        </w:rPr>
        <w:t>参赛组</w:t>
      </w:r>
      <w:proofErr w:type="gramEnd"/>
      <w:r>
        <w:rPr>
          <w:rFonts w:ascii="仿宋" w:eastAsia="仿宋" w:hAnsi="仿宋" w:cs="仿宋" w:hint="eastAsia"/>
          <w:color w:val="000000"/>
          <w:kern w:val="0"/>
          <w:sz w:val="28"/>
          <w:szCs w:val="28"/>
        </w:rPr>
        <w:t>纸质论文（每个</w:t>
      </w:r>
      <w:proofErr w:type="gramStart"/>
      <w:r>
        <w:rPr>
          <w:rFonts w:ascii="仿宋" w:eastAsia="仿宋" w:hAnsi="仿宋" w:cs="仿宋" w:hint="eastAsia"/>
          <w:color w:val="000000"/>
          <w:kern w:val="0"/>
          <w:sz w:val="28"/>
          <w:szCs w:val="28"/>
        </w:rPr>
        <w:t>参赛组只需</w:t>
      </w:r>
      <w:proofErr w:type="gramEnd"/>
      <w:r>
        <w:rPr>
          <w:rFonts w:ascii="仿宋" w:eastAsia="仿宋" w:hAnsi="仿宋" w:cs="仿宋" w:hint="eastAsia"/>
          <w:color w:val="000000"/>
          <w:kern w:val="0"/>
          <w:sz w:val="28"/>
          <w:szCs w:val="28"/>
        </w:rPr>
        <w:t>一份双面</w:t>
      </w:r>
      <w:r>
        <w:rPr>
          <w:rFonts w:ascii="仿宋" w:eastAsia="仿宋" w:hAnsi="仿宋" w:cs="Calibri"/>
          <w:color w:val="000000"/>
          <w:kern w:val="0"/>
          <w:sz w:val="28"/>
          <w:szCs w:val="28"/>
        </w:rPr>
        <w:t>A4</w:t>
      </w:r>
      <w:r>
        <w:rPr>
          <w:rFonts w:ascii="仿宋" w:eastAsia="仿宋" w:hAnsi="仿宋" w:cs="仿宋" w:hint="eastAsia"/>
          <w:color w:val="000000"/>
          <w:kern w:val="0"/>
          <w:sz w:val="28"/>
          <w:szCs w:val="28"/>
        </w:rPr>
        <w:t>打印纸质论文），以及提交经签字盖章的报名表（见附件</w:t>
      </w:r>
      <w:r>
        <w:rPr>
          <w:rFonts w:ascii="仿宋" w:eastAsia="仿宋" w:hAnsi="仿宋" w:cs="Calibri"/>
          <w:color w:val="000000"/>
          <w:kern w:val="0"/>
          <w:sz w:val="28"/>
          <w:szCs w:val="28"/>
        </w:rPr>
        <w:t>4</w:t>
      </w:r>
      <w:r>
        <w:rPr>
          <w:rFonts w:ascii="仿宋" w:eastAsia="仿宋" w:hAnsi="仿宋" w:cs="仿宋" w:hint="eastAsia"/>
          <w:color w:val="000000"/>
          <w:kern w:val="0"/>
          <w:sz w:val="28"/>
          <w:szCs w:val="28"/>
        </w:rPr>
        <w:t>）、承诺书（附件</w:t>
      </w:r>
      <w:r>
        <w:rPr>
          <w:rFonts w:ascii="仿宋" w:eastAsia="仿宋" w:hAnsi="仿宋" w:cs="Calibri"/>
          <w:color w:val="000000"/>
          <w:kern w:val="0"/>
          <w:sz w:val="28"/>
          <w:szCs w:val="28"/>
        </w:rPr>
        <w:t>5</w:t>
      </w:r>
      <w:r>
        <w:rPr>
          <w:rFonts w:ascii="仿宋" w:eastAsia="仿宋" w:hAnsi="仿宋" w:cs="仿宋" w:hint="eastAsia"/>
          <w:color w:val="000000"/>
          <w:kern w:val="0"/>
          <w:sz w:val="28"/>
          <w:szCs w:val="28"/>
        </w:rPr>
        <w:t>）以及参赛单位所有报名情况汇总表（一份单面打印），请通过</w:t>
      </w:r>
      <w:r>
        <w:rPr>
          <w:rFonts w:ascii="仿宋" w:eastAsia="仿宋" w:hAnsi="仿宋" w:cs="Calibri"/>
          <w:color w:val="000000"/>
          <w:kern w:val="0"/>
          <w:sz w:val="28"/>
          <w:szCs w:val="28"/>
        </w:rPr>
        <w:t>EMS</w:t>
      </w:r>
      <w:r>
        <w:rPr>
          <w:rFonts w:ascii="仿宋" w:eastAsia="仿宋" w:hAnsi="仿宋" w:cs="仿宋" w:hint="eastAsia"/>
          <w:color w:val="000000"/>
          <w:kern w:val="0"/>
          <w:sz w:val="28"/>
          <w:szCs w:val="28"/>
        </w:rPr>
        <w:t>寄出。请在</w:t>
      </w:r>
      <w:r>
        <w:rPr>
          <w:rFonts w:ascii="仿宋" w:eastAsia="仿宋" w:hAnsi="仿宋" w:cs="Calibri"/>
          <w:color w:val="000000"/>
          <w:kern w:val="0"/>
          <w:sz w:val="28"/>
          <w:szCs w:val="28"/>
        </w:rPr>
        <w:t>6</w:t>
      </w:r>
      <w:r>
        <w:rPr>
          <w:rFonts w:ascii="仿宋" w:eastAsia="仿宋" w:hAnsi="仿宋" w:cs="仿宋" w:hint="eastAsia"/>
          <w:color w:val="000000"/>
          <w:kern w:val="0"/>
          <w:sz w:val="28"/>
          <w:szCs w:val="28"/>
        </w:rPr>
        <w:t>月</w:t>
      </w:r>
      <w:r>
        <w:rPr>
          <w:rFonts w:ascii="仿宋" w:eastAsia="仿宋" w:hAnsi="仿宋" w:cs="Calibri"/>
          <w:color w:val="000000"/>
          <w:kern w:val="0"/>
          <w:sz w:val="28"/>
          <w:szCs w:val="28"/>
        </w:rPr>
        <w:t>30</w:t>
      </w:r>
      <w:r>
        <w:rPr>
          <w:rFonts w:ascii="仿宋" w:eastAsia="仿宋" w:hAnsi="仿宋" w:cs="仿宋" w:hint="eastAsia"/>
          <w:color w:val="000000"/>
          <w:kern w:val="0"/>
          <w:sz w:val="28"/>
          <w:szCs w:val="28"/>
        </w:rPr>
        <w:t>号之前以学校为单位寄出，不接受个人递交材料，以邮戳时间为准，逾期恕不受理。</w:t>
      </w:r>
    </w:p>
    <w:p w:rsidR="005D5C44" w:rsidRDefault="00EA25AC">
      <w:pPr>
        <w:ind w:firstLine="420"/>
        <w:rPr>
          <w:rFonts w:ascii="仿宋" w:eastAsia="仿宋" w:hAnsi="仿宋" w:cs="仿宋"/>
          <w:color w:val="000000"/>
          <w:kern w:val="0"/>
          <w:sz w:val="28"/>
          <w:szCs w:val="28"/>
        </w:rPr>
      </w:pPr>
      <w:r>
        <w:rPr>
          <w:rFonts w:ascii="仿宋" w:eastAsia="仿宋" w:hAnsi="仿宋" w:cs="仿宋" w:hint="eastAsia"/>
          <w:color w:val="000000"/>
          <w:kern w:val="0"/>
          <w:sz w:val="28"/>
          <w:szCs w:val="28"/>
        </w:rPr>
        <w:t>请各参赛单位安排专人作为联系人，负责本单位的组织参赛工作，</w:t>
      </w:r>
      <w:r>
        <w:rPr>
          <w:rFonts w:ascii="仿宋" w:eastAsia="仿宋" w:hAnsi="仿宋" w:cs="仿宋" w:hint="eastAsia"/>
          <w:color w:val="000000"/>
          <w:kern w:val="0"/>
          <w:sz w:val="28"/>
          <w:szCs w:val="28"/>
        </w:rPr>
        <w:lastRenderedPageBreak/>
        <w:t>为了保持与承办单位的交流咨询，请各参赛单位联系人务必加入</w:t>
      </w:r>
      <w:r>
        <w:rPr>
          <w:rFonts w:ascii="仿宋" w:eastAsia="仿宋" w:hAnsi="仿宋" w:cs="仿宋"/>
          <w:color w:val="000000"/>
          <w:kern w:val="0"/>
          <w:sz w:val="28"/>
          <w:szCs w:val="28"/>
        </w:rPr>
        <w:t>“</w:t>
      </w:r>
      <w:r>
        <w:rPr>
          <w:rFonts w:ascii="仿宋" w:eastAsia="仿宋" w:hAnsi="仿宋" w:cs="仿宋" w:hint="eastAsia"/>
          <w:color w:val="000000"/>
          <w:kern w:val="0"/>
          <w:sz w:val="28"/>
          <w:szCs w:val="28"/>
        </w:rPr>
        <w:t>竞赛联系人</w:t>
      </w:r>
      <w:r>
        <w:rPr>
          <w:rFonts w:ascii="仿宋" w:eastAsia="仿宋" w:hAnsi="仿宋" w:cs="Calibri"/>
          <w:color w:val="000000"/>
          <w:kern w:val="0"/>
          <w:sz w:val="28"/>
          <w:szCs w:val="28"/>
        </w:rPr>
        <w:t>QQ</w:t>
      </w:r>
      <w:r>
        <w:rPr>
          <w:rFonts w:ascii="仿宋" w:eastAsia="仿宋" w:hAnsi="仿宋" w:cs="仿宋" w:hint="eastAsia"/>
          <w:color w:val="000000"/>
          <w:kern w:val="0"/>
          <w:sz w:val="28"/>
          <w:szCs w:val="28"/>
        </w:rPr>
        <w:t>群</w:t>
      </w:r>
      <w:r>
        <w:rPr>
          <w:rFonts w:ascii="仿宋" w:eastAsia="仿宋" w:hAnsi="仿宋" w:cs="仿宋"/>
          <w:color w:val="000000"/>
          <w:kern w:val="0"/>
          <w:sz w:val="28"/>
          <w:szCs w:val="28"/>
        </w:rPr>
        <w:t>”</w:t>
      </w:r>
      <w:r>
        <w:rPr>
          <w:rFonts w:ascii="仿宋" w:eastAsia="仿宋" w:hAnsi="仿宋" w:cs="仿宋" w:hint="eastAsia"/>
          <w:color w:val="000000"/>
          <w:kern w:val="0"/>
          <w:sz w:val="28"/>
          <w:szCs w:val="28"/>
        </w:rPr>
        <w:t>，群</w:t>
      </w:r>
      <w:r>
        <w:rPr>
          <w:rFonts w:ascii="仿宋" w:eastAsia="仿宋" w:hAnsi="仿宋" w:cs="Calibri"/>
          <w:color w:val="000000"/>
          <w:kern w:val="0"/>
          <w:sz w:val="28"/>
          <w:szCs w:val="28"/>
        </w:rPr>
        <w:t>1</w:t>
      </w:r>
      <w:r>
        <w:rPr>
          <w:rFonts w:ascii="仿宋" w:eastAsia="仿宋" w:hAnsi="仿宋" w:cs="仿宋" w:hint="eastAsia"/>
          <w:color w:val="000000"/>
          <w:kern w:val="0"/>
          <w:sz w:val="28"/>
          <w:szCs w:val="28"/>
        </w:rPr>
        <w:t>：</w:t>
      </w:r>
      <w:r>
        <w:rPr>
          <w:rFonts w:ascii="仿宋" w:eastAsia="仿宋" w:hAnsi="仿宋" w:cs="Calibri"/>
          <w:color w:val="000000"/>
          <w:kern w:val="0"/>
          <w:sz w:val="28"/>
          <w:szCs w:val="28"/>
        </w:rPr>
        <w:t>384418532</w:t>
      </w:r>
      <w:r>
        <w:rPr>
          <w:rFonts w:ascii="仿宋" w:eastAsia="仿宋" w:hAnsi="仿宋" w:cs="仿宋" w:hint="eastAsia"/>
          <w:color w:val="000000"/>
          <w:kern w:val="0"/>
          <w:sz w:val="28"/>
          <w:szCs w:val="28"/>
        </w:rPr>
        <w:t>（学校负责人群，仅限老师加入），群</w:t>
      </w:r>
      <w:r>
        <w:rPr>
          <w:rFonts w:ascii="仿宋" w:eastAsia="仿宋" w:hAnsi="仿宋" w:cs="Calibri"/>
          <w:color w:val="000000"/>
          <w:kern w:val="0"/>
          <w:sz w:val="28"/>
          <w:szCs w:val="28"/>
        </w:rPr>
        <w:t>2</w:t>
      </w:r>
      <w:r>
        <w:rPr>
          <w:rFonts w:ascii="仿宋" w:eastAsia="仿宋" w:hAnsi="仿宋" w:cs="仿宋" w:hint="eastAsia"/>
          <w:color w:val="000000"/>
          <w:kern w:val="0"/>
          <w:sz w:val="28"/>
          <w:szCs w:val="28"/>
        </w:rPr>
        <w:t>：</w:t>
      </w:r>
      <w:r>
        <w:rPr>
          <w:rFonts w:ascii="仿宋" w:eastAsia="仿宋" w:hAnsi="仿宋" w:cs="Calibri"/>
          <w:color w:val="000000"/>
          <w:kern w:val="0"/>
          <w:sz w:val="28"/>
          <w:szCs w:val="28"/>
        </w:rPr>
        <w:t>610805906</w:t>
      </w:r>
      <w:r>
        <w:rPr>
          <w:rFonts w:ascii="仿宋" w:eastAsia="仿宋" w:hAnsi="仿宋" w:cs="仿宋" w:hint="eastAsia"/>
          <w:color w:val="000000"/>
          <w:kern w:val="0"/>
          <w:sz w:val="28"/>
          <w:szCs w:val="28"/>
        </w:rPr>
        <w:t>（参赛学生群）。</w:t>
      </w:r>
    </w:p>
    <w:p w:rsidR="005D5C44" w:rsidRDefault="00EA25AC">
      <w:pPr>
        <w:autoSpaceDE w:val="0"/>
        <w:autoSpaceDN w:val="0"/>
        <w:adjustRightInd w:val="0"/>
        <w:spacing w:before="0" w:after="0" w:line="240" w:lineRule="auto"/>
        <w:ind w:firstLine="420"/>
        <w:rPr>
          <w:rFonts w:ascii="仿宋" w:eastAsia="仿宋" w:hAnsi="仿宋" w:cs="Calibri"/>
          <w:color w:val="000000"/>
          <w:kern w:val="0"/>
          <w:sz w:val="28"/>
          <w:szCs w:val="28"/>
        </w:rPr>
      </w:pPr>
      <w:r>
        <w:rPr>
          <w:rFonts w:ascii="仿宋" w:eastAsia="仿宋" w:hAnsi="仿宋" w:cs="仿宋" w:hint="eastAsia"/>
          <w:color w:val="000000"/>
          <w:kern w:val="0"/>
          <w:sz w:val="28"/>
          <w:szCs w:val="28"/>
        </w:rPr>
        <w:t>报名及流程咨询电话：江西财经大学统计学院，</w:t>
      </w:r>
      <w:r>
        <w:rPr>
          <w:rFonts w:ascii="仿宋" w:eastAsia="仿宋" w:hAnsi="仿宋" w:cs="Calibri"/>
          <w:color w:val="000000"/>
          <w:kern w:val="0"/>
          <w:sz w:val="28"/>
          <w:szCs w:val="28"/>
        </w:rPr>
        <w:t>0791-</w:t>
      </w:r>
      <w:r>
        <w:rPr>
          <w:rFonts w:ascii="仿宋" w:eastAsia="仿宋" w:hAnsi="仿宋" w:cs="Calibri"/>
          <w:color w:val="000000"/>
          <w:kern w:val="0"/>
          <w:sz w:val="28"/>
          <w:szCs w:val="28"/>
        </w:rPr>
        <w:t>83817408</w:t>
      </w:r>
    </w:p>
    <w:p w:rsidR="005D5C44" w:rsidRDefault="00EA25AC">
      <w:pPr>
        <w:autoSpaceDE w:val="0"/>
        <w:autoSpaceDN w:val="0"/>
        <w:adjustRightInd w:val="0"/>
        <w:spacing w:before="0" w:after="0" w:line="240" w:lineRule="auto"/>
        <w:ind w:firstLine="420"/>
        <w:rPr>
          <w:rFonts w:ascii="仿宋" w:eastAsia="仿宋" w:hAnsi="仿宋" w:cs="Calibri"/>
          <w:color w:val="000000"/>
          <w:kern w:val="0"/>
          <w:sz w:val="28"/>
          <w:szCs w:val="28"/>
        </w:rPr>
      </w:pPr>
      <w:r>
        <w:rPr>
          <w:rFonts w:ascii="仿宋" w:eastAsia="仿宋" w:hAnsi="仿宋" w:cs="仿宋" w:hint="eastAsia"/>
          <w:color w:val="000000"/>
          <w:kern w:val="0"/>
          <w:sz w:val="28"/>
          <w:szCs w:val="28"/>
        </w:rPr>
        <w:t>大赛内容咨询电话：中国统计教育学会秘书处，</w:t>
      </w:r>
      <w:r>
        <w:rPr>
          <w:rFonts w:ascii="仿宋" w:eastAsia="仿宋" w:hAnsi="仿宋" w:cs="Calibri"/>
          <w:color w:val="000000"/>
          <w:kern w:val="0"/>
          <w:sz w:val="28"/>
          <w:szCs w:val="28"/>
        </w:rPr>
        <w:t>010-63375478</w:t>
      </w:r>
      <w:r>
        <w:rPr>
          <w:rFonts w:ascii="仿宋" w:eastAsia="仿宋" w:hAnsi="仿宋" w:cs="仿宋" w:hint="eastAsia"/>
          <w:color w:val="000000"/>
          <w:kern w:val="0"/>
          <w:sz w:val="28"/>
          <w:szCs w:val="28"/>
        </w:rPr>
        <w:t>、</w:t>
      </w:r>
      <w:r>
        <w:rPr>
          <w:rFonts w:ascii="仿宋" w:eastAsia="仿宋" w:hAnsi="仿宋" w:cs="Calibri"/>
          <w:color w:val="000000"/>
          <w:kern w:val="0"/>
          <w:sz w:val="28"/>
          <w:szCs w:val="28"/>
        </w:rPr>
        <w:t>63376265</w:t>
      </w:r>
    </w:p>
    <w:p w:rsidR="005D5C44" w:rsidRDefault="00EA25AC">
      <w:pPr>
        <w:autoSpaceDE w:val="0"/>
        <w:autoSpaceDN w:val="0"/>
        <w:adjustRightInd w:val="0"/>
        <w:spacing w:before="0" w:after="0" w:line="240" w:lineRule="auto"/>
        <w:ind w:firstLine="420"/>
        <w:rPr>
          <w:rFonts w:ascii="仿宋" w:eastAsia="仿宋" w:hAnsi="仿宋" w:cs="仿宋"/>
          <w:color w:val="000000"/>
          <w:kern w:val="0"/>
          <w:sz w:val="28"/>
          <w:szCs w:val="28"/>
        </w:rPr>
      </w:pPr>
      <w:r>
        <w:rPr>
          <w:rFonts w:ascii="仿宋" w:eastAsia="仿宋" w:hAnsi="仿宋" w:cs="仿宋" w:hint="eastAsia"/>
          <w:color w:val="000000"/>
          <w:kern w:val="0"/>
          <w:sz w:val="28"/>
          <w:szCs w:val="28"/>
        </w:rPr>
        <w:t>纸质论文及承诺书邮寄地址：江西省南昌市昌北经济技术开发区双港东大街</w:t>
      </w:r>
      <w:r>
        <w:rPr>
          <w:rFonts w:ascii="仿宋" w:eastAsia="仿宋" w:hAnsi="仿宋" w:cs="Calibri"/>
          <w:color w:val="000000"/>
          <w:kern w:val="0"/>
          <w:sz w:val="28"/>
          <w:szCs w:val="28"/>
        </w:rPr>
        <w:t>169</w:t>
      </w:r>
      <w:r>
        <w:rPr>
          <w:rFonts w:ascii="仿宋" w:eastAsia="仿宋" w:hAnsi="仿宋" w:cs="仿宋" w:hint="eastAsia"/>
          <w:color w:val="000000"/>
          <w:kern w:val="0"/>
          <w:sz w:val="28"/>
          <w:szCs w:val="28"/>
        </w:rPr>
        <w:t>号江西财经大学统计学院</w:t>
      </w:r>
    </w:p>
    <w:p w:rsidR="005D5C44" w:rsidRDefault="00EA25AC">
      <w:pPr>
        <w:autoSpaceDE w:val="0"/>
        <w:autoSpaceDN w:val="0"/>
        <w:adjustRightInd w:val="0"/>
        <w:spacing w:before="0" w:after="0" w:line="240" w:lineRule="auto"/>
        <w:ind w:firstLine="420"/>
        <w:rPr>
          <w:rFonts w:ascii="仿宋" w:eastAsia="仿宋" w:hAnsi="仿宋" w:cs="Calibri"/>
          <w:color w:val="000000"/>
          <w:kern w:val="0"/>
          <w:sz w:val="28"/>
          <w:szCs w:val="28"/>
        </w:rPr>
      </w:pPr>
      <w:r>
        <w:rPr>
          <w:rFonts w:ascii="仿宋" w:eastAsia="仿宋" w:hAnsi="仿宋" w:cs="仿宋" w:hint="eastAsia"/>
          <w:color w:val="000000"/>
          <w:kern w:val="0"/>
          <w:sz w:val="28"/>
          <w:szCs w:val="28"/>
        </w:rPr>
        <w:t>邮政编码：</w:t>
      </w:r>
      <w:r>
        <w:rPr>
          <w:rFonts w:ascii="仿宋" w:eastAsia="仿宋" w:hAnsi="仿宋" w:cs="Calibri"/>
          <w:color w:val="000000"/>
          <w:kern w:val="0"/>
          <w:sz w:val="28"/>
          <w:szCs w:val="28"/>
        </w:rPr>
        <w:t>330013</w:t>
      </w:r>
    </w:p>
    <w:p w:rsidR="005D5C44" w:rsidRDefault="00EA25AC">
      <w:pPr>
        <w:autoSpaceDE w:val="0"/>
        <w:autoSpaceDN w:val="0"/>
        <w:adjustRightInd w:val="0"/>
        <w:spacing w:before="0" w:after="0" w:line="240" w:lineRule="auto"/>
        <w:ind w:firstLine="420"/>
        <w:rPr>
          <w:rFonts w:ascii="仿宋" w:eastAsia="仿宋" w:hAnsi="仿宋" w:cs="Calibri"/>
          <w:color w:val="000000"/>
          <w:kern w:val="0"/>
          <w:sz w:val="28"/>
          <w:szCs w:val="28"/>
        </w:rPr>
      </w:pPr>
      <w:r>
        <w:rPr>
          <w:rFonts w:ascii="仿宋" w:eastAsia="仿宋" w:hAnsi="仿宋" w:cs="仿宋" w:hint="eastAsia"/>
          <w:color w:val="000000"/>
          <w:kern w:val="0"/>
          <w:sz w:val="28"/>
          <w:szCs w:val="28"/>
        </w:rPr>
        <w:t>收件人：顾勇，联系电话：</w:t>
      </w:r>
      <w:r>
        <w:rPr>
          <w:rFonts w:ascii="仿宋" w:eastAsia="仿宋" w:hAnsi="仿宋" w:cs="Calibri"/>
          <w:color w:val="000000"/>
          <w:kern w:val="0"/>
          <w:sz w:val="28"/>
          <w:szCs w:val="28"/>
        </w:rPr>
        <w:t>0791-83817408</w:t>
      </w:r>
    </w:p>
    <w:p w:rsidR="005D5C44" w:rsidRDefault="00EA25AC">
      <w:pPr>
        <w:rPr>
          <w:rFonts w:ascii="仿宋" w:eastAsia="仿宋" w:hAnsi="仿宋" w:cs="宋体"/>
          <w:color w:val="000000"/>
          <w:kern w:val="0"/>
          <w:sz w:val="28"/>
          <w:szCs w:val="28"/>
        </w:rPr>
      </w:pPr>
      <w:r>
        <w:rPr>
          <w:rFonts w:ascii="仿宋" w:eastAsia="仿宋" w:hAnsi="仿宋" w:cs="宋体"/>
          <w:color w:val="000000"/>
          <w:kern w:val="0"/>
          <w:sz w:val="28"/>
          <w:szCs w:val="28"/>
        </w:rPr>
        <w:t>（三）具体文件命名如下：</w:t>
      </w:r>
      <w:r>
        <w:rPr>
          <w:rFonts w:ascii="仿宋" w:eastAsia="仿宋" w:hAnsi="仿宋" w:cs="宋体" w:hint="eastAsia"/>
          <w:color w:val="000000"/>
          <w:kern w:val="0"/>
          <w:sz w:val="28"/>
          <w:szCs w:val="28"/>
        </w:rPr>
        <w:t>（参赛校为单位，详见补充通知</w:t>
      </w:r>
      <w:r>
        <w:rPr>
          <w:rFonts w:ascii="仿宋" w:eastAsia="仿宋" w:hAnsi="仿宋" w:cs="宋体" w:hint="eastAsia"/>
          <w:color w:val="000000"/>
          <w:kern w:val="0"/>
          <w:sz w:val="28"/>
          <w:szCs w:val="28"/>
        </w:rPr>
        <w:t>PDF</w:t>
      </w:r>
      <w:r>
        <w:rPr>
          <w:rFonts w:ascii="仿宋" w:eastAsia="仿宋" w:hAnsi="仿宋" w:cs="宋体" w:hint="eastAsia"/>
          <w:color w:val="000000"/>
          <w:kern w:val="0"/>
          <w:sz w:val="28"/>
          <w:szCs w:val="28"/>
        </w:rPr>
        <w:t>）</w:t>
      </w:r>
    </w:p>
    <w:p w:rsidR="005D5C44" w:rsidRDefault="005D5C44">
      <w:pPr>
        <w:rPr>
          <w:rFonts w:ascii="仿宋" w:eastAsia="仿宋" w:hAnsi="仿宋" w:cs="宋体"/>
          <w:color w:val="000000"/>
          <w:kern w:val="0"/>
          <w:sz w:val="28"/>
          <w:szCs w:val="28"/>
        </w:rPr>
      </w:pPr>
    </w:p>
    <w:p w:rsidR="005D5C44" w:rsidRDefault="00EA25AC">
      <w:pPr>
        <w:autoSpaceDE w:val="0"/>
        <w:autoSpaceDN w:val="0"/>
        <w:adjustRightInd w:val="0"/>
        <w:spacing w:before="0" w:after="0" w:line="240" w:lineRule="auto"/>
        <w:rPr>
          <w:rFonts w:asciiTheme="minorEastAsia" w:hAnsiTheme="minorEastAsia" w:cs="宋体"/>
          <w:color w:val="000000"/>
          <w:kern w:val="0"/>
          <w:sz w:val="30"/>
          <w:szCs w:val="30"/>
        </w:rPr>
      </w:pPr>
      <w:r>
        <w:rPr>
          <w:rFonts w:asciiTheme="minorEastAsia" w:hAnsiTheme="minorEastAsia" w:cs="宋体"/>
          <w:color w:val="000000"/>
          <w:kern w:val="0"/>
          <w:sz w:val="30"/>
          <w:szCs w:val="30"/>
        </w:rPr>
        <w:t>二、原通知</w:t>
      </w:r>
      <w:r>
        <w:rPr>
          <w:rFonts w:asciiTheme="minorEastAsia" w:hAnsiTheme="minorEastAsia" w:cs="宋体"/>
          <w:color w:val="000000"/>
          <w:kern w:val="0"/>
          <w:sz w:val="30"/>
          <w:szCs w:val="30"/>
        </w:rPr>
        <w:t>“</w:t>
      </w:r>
      <w:r>
        <w:rPr>
          <w:rFonts w:asciiTheme="minorEastAsia" w:hAnsiTheme="minorEastAsia" w:cs="宋体"/>
          <w:color w:val="000000"/>
          <w:kern w:val="0"/>
          <w:sz w:val="30"/>
          <w:szCs w:val="30"/>
        </w:rPr>
        <w:t>附件</w:t>
      </w:r>
      <w:r>
        <w:rPr>
          <w:rFonts w:asciiTheme="minorEastAsia" w:hAnsiTheme="minorEastAsia" w:cs="Calibri"/>
          <w:b/>
          <w:bCs/>
          <w:color w:val="000000"/>
          <w:kern w:val="0"/>
          <w:sz w:val="30"/>
          <w:szCs w:val="30"/>
        </w:rPr>
        <w:t>2</w:t>
      </w:r>
      <w:r>
        <w:rPr>
          <w:rFonts w:asciiTheme="minorEastAsia" w:hAnsiTheme="minorEastAsia" w:cs="宋体"/>
          <w:color w:val="000000"/>
          <w:kern w:val="0"/>
          <w:sz w:val="30"/>
          <w:szCs w:val="30"/>
        </w:rPr>
        <w:t>：论文要求及正文格式规范</w:t>
      </w:r>
      <w:r>
        <w:rPr>
          <w:rFonts w:asciiTheme="minorEastAsia" w:hAnsiTheme="minorEastAsia" w:cs="宋体"/>
          <w:color w:val="000000"/>
          <w:kern w:val="0"/>
          <w:sz w:val="30"/>
          <w:szCs w:val="30"/>
        </w:rPr>
        <w:t>”</w:t>
      </w:r>
      <w:r>
        <w:rPr>
          <w:rFonts w:asciiTheme="minorEastAsia" w:hAnsiTheme="minorEastAsia" w:cs="宋体"/>
          <w:color w:val="000000"/>
          <w:kern w:val="0"/>
          <w:sz w:val="30"/>
          <w:szCs w:val="30"/>
        </w:rPr>
        <w:t>做出如下更正：</w:t>
      </w:r>
    </w:p>
    <w:p w:rsidR="005D5C44" w:rsidRDefault="00EA25AC">
      <w:pPr>
        <w:autoSpaceDE w:val="0"/>
        <w:autoSpaceDN w:val="0"/>
        <w:adjustRightInd w:val="0"/>
        <w:spacing w:before="0" w:after="0" w:line="240" w:lineRule="auto"/>
        <w:rPr>
          <w:rFonts w:ascii="仿宋" w:eastAsia="仿宋" w:hAnsi="仿宋" w:cs="仿宋"/>
          <w:color w:val="000000"/>
          <w:kern w:val="0"/>
          <w:sz w:val="28"/>
          <w:szCs w:val="28"/>
        </w:rPr>
      </w:pPr>
      <w:r>
        <w:rPr>
          <w:rFonts w:ascii="仿宋" w:eastAsia="仿宋" w:hAnsi="仿宋" w:cs="仿宋" w:hint="eastAsia"/>
          <w:color w:val="000000"/>
          <w:kern w:val="0"/>
          <w:sz w:val="28"/>
          <w:szCs w:val="28"/>
        </w:rPr>
        <w:t>（</w:t>
      </w:r>
      <w:r>
        <w:rPr>
          <w:rFonts w:ascii="仿宋" w:eastAsia="仿宋" w:hAnsi="仿宋" w:cs="Calibri"/>
          <w:color w:val="000000"/>
          <w:kern w:val="0"/>
          <w:sz w:val="28"/>
          <w:szCs w:val="28"/>
        </w:rPr>
        <w:t>1</w:t>
      </w:r>
      <w:r>
        <w:rPr>
          <w:rFonts w:ascii="仿宋" w:eastAsia="仿宋" w:hAnsi="仿宋" w:cs="仿宋" w:hint="eastAsia"/>
          <w:color w:val="000000"/>
          <w:kern w:val="0"/>
          <w:sz w:val="28"/>
          <w:szCs w:val="28"/>
        </w:rPr>
        <w:t>）原通知：</w:t>
      </w:r>
      <w:r>
        <w:rPr>
          <w:rFonts w:ascii="仿宋" w:eastAsia="仿宋" w:hAnsi="仿宋" w:cs="仿宋"/>
          <w:color w:val="000000"/>
          <w:kern w:val="0"/>
          <w:sz w:val="28"/>
          <w:szCs w:val="28"/>
        </w:rPr>
        <w:t>“</w:t>
      </w:r>
      <w:r>
        <w:rPr>
          <w:rFonts w:ascii="仿宋" w:eastAsia="仿宋" w:hAnsi="仿宋" w:cs="Calibri"/>
          <w:color w:val="000000"/>
          <w:kern w:val="0"/>
          <w:sz w:val="28"/>
          <w:szCs w:val="28"/>
        </w:rPr>
        <w:t>1</w:t>
      </w:r>
      <w:r>
        <w:rPr>
          <w:rFonts w:ascii="仿宋" w:eastAsia="仿宋" w:hAnsi="仿宋" w:cs="仿宋" w:hint="eastAsia"/>
          <w:color w:val="000000"/>
          <w:kern w:val="0"/>
          <w:sz w:val="28"/>
          <w:szCs w:val="28"/>
        </w:rPr>
        <w:t>、论文要求包括目录、表格和插图清单、摘要、论文主体、结论和建议、参考目录、附录，共八个部分。</w:t>
      </w:r>
      <w:r>
        <w:rPr>
          <w:rFonts w:ascii="仿宋" w:eastAsia="仿宋" w:hAnsi="仿宋" w:cs="仿宋"/>
          <w:color w:val="000000"/>
          <w:kern w:val="0"/>
          <w:sz w:val="28"/>
          <w:szCs w:val="28"/>
        </w:rPr>
        <w:t>”</w:t>
      </w:r>
      <w:r>
        <w:rPr>
          <w:rFonts w:ascii="仿宋" w:eastAsia="仿宋" w:hAnsi="仿宋" w:cs="仿宋" w:hint="eastAsia"/>
          <w:color w:val="000000"/>
          <w:kern w:val="0"/>
          <w:sz w:val="28"/>
          <w:szCs w:val="28"/>
        </w:rPr>
        <w:t>现更正为</w:t>
      </w:r>
      <w:r>
        <w:rPr>
          <w:rFonts w:ascii="仿宋" w:eastAsia="仿宋" w:hAnsi="仿宋" w:cs="仿宋"/>
          <w:color w:val="000000"/>
          <w:kern w:val="0"/>
          <w:sz w:val="28"/>
          <w:szCs w:val="28"/>
        </w:rPr>
        <w:t>“</w:t>
      </w:r>
      <w:r>
        <w:rPr>
          <w:rFonts w:ascii="仿宋" w:eastAsia="仿宋" w:hAnsi="仿宋" w:cs="Calibri"/>
          <w:color w:val="000000"/>
          <w:kern w:val="0"/>
          <w:sz w:val="28"/>
          <w:szCs w:val="28"/>
        </w:rPr>
        <w:t>1</w:t>
      </w:r>
      <w:r>
        <w:rPr>
          <w:rFonts w:ascii="仿宋" w:eastAsia="仿宋" w:hAnsi="仿宋" w:cs="仿宋" w:hint="eastAsia"/>
          <w:color w:val="000000"/>
          <w:kern w:val="0"/>
          <w:sz w:val="28"/>
          <w:szCs w:val="28"/>
        </w:rPr>
        <w:t>、论文要求包括论文首页、目录、表格和插图清单、摘要、论文主体、结论和建议、参考目录、附录，共八个部分（</w:t>
      </w:r>
      <w:r>
        <w:rPr>
          <w:rFonts w:ascii="仿宋" w:eastAsia="仿宋" w:hAnsi="仿宋" w:cs="Calibri"/>
          <w:color w:val="000000"/>
          <w:kern w:val="0"/>
          <w:sz w:val="28"/>
          <w:szCs w:val="28"/>
        </w:rPr>
        <w:t>1</w:t>
      </w:r>
      <w:r>
        <w:rPr>
          <w:rFonts w:ascii="仿宋" w:eastAsia="仿宋" w:hAnsi="仿宋" w:cs="仿宋" w:hint="eastAsia"/>
          <w:color w:val="000000"/>
          <w:kern w:val="0"/>
          <w:sz w:val="28"/>
          <w:szCs w:val="28"/>
        </w:rPr>
        <w:t>）论文首页内容包括论文名称、学校、参赛者信息及指导教师姓名</w:t>
      </w:r>
      <w:r>
        <w:rPr>
          <w:rFonts w:ascii="仿宋" w:eastAsia="仿宋" w:hAnsi="仿宋" w:cs="仿宋"/>
          <w:color w:val="000000"/>
          <w:kern w:val="0"/>
          <w:sz w:val="28"/>
          <w:szCs w:val="28"/>
        </w:rPr>
        <w:t>”</w:t>
      </w:r>
      <w:r>
        <w:rPr>
          <w:rFonts w:ascii="仿宋" w:eastAsia="仿宋" w:hAnsi="仿宋" w:cs="仿宋" w:hint="eastAsia"/>
          <w:color w:val="000000"/>
          <w:kern w:val="0"/>
          <w:sz w:val="28"/>
          <w:szCs w:val="28"/>
        </w:rPr>
        <w:t>。</w:t>
      </w:r>
    </w:p>
    <w:p w:rsidR="005D5C44" w:rsidRDefault="00EA25AC">
      <w:pPr>
        <w:autoSpaceDE w:val="0"/>
        <w:autoSpaceDN w:val="0"/>
        <w:adjustRightInd w:val="0"/>
        <w:spacing w:before="0" w:after="0" w:line="240" w:lineRule="auto"/>
        <w:rPr>
          <w:rFonts w:ascii="仿宋" w:eastAsia="仿宋" w:hAnsi="仿宋" w:cs="仿宋"/>
          <w:color w:val="000000"/>
          <w:kern w:val="0"/>
          <w:sz w:val="28"/>
          <w:szCs w:val="28"/>
        </w:rPr>
      </w:pPr>
      <w:r>
        <w:rPr>
          <w:rFonts w:ascii="仿宋" w:eastAsia="仿宋" w:hAnsi="仿宋" w:cs="仿宋" w:hint="eastAsia"/>
          <w:color w:val="000000"/>
          <w:kern w:val="0"/>
          <w:sz w:val="28"/>
          <w:szCs w:val="28"/>
        </w:rPr>
        <w:t>（</w:t>
      </w:r>
      <w:r>
        <w:rPr>
          <w:rFonts w:ascii="仿宋" w:eastAsia="仿宋" w:hAnsi="仿宋" w:cs="Calibri"/>
          <w:color w:val="000000"/>
          <w:kern w:val="0"/>
          <w:sz w:val="28"/>
          <w:szCs w:val="28"/>
        </w:rPr>
        <w:t>2</w:t>
      </w:r>
      <w:r>
        <w:rPr>
          <w:rFonts w:ascii="仿宋" w:eastAsia="仿宋" w:hAnsi="仿宋" w:cs="仿宋" w:hint="eastAsia"/>
          <w:color w:val="000000"/>
          <w:kern w:val="0"/>
          <w:sz w:val="28"/>
          <w:szCs w:val="28"/>
        </w:rPr>
        <w:t>）原通知：（</w:t>
      </w:r>
      <w:r>
        <w:rPr>
          <w:rFonts w:ascii="仿宋" w:eastAsia="仿宋" w:hAnsi="仿宋" w:cs="Calibri"/>
          <w:color w:val="000000"/>
          <w:kern w:val="0"/>
          <w:sz w:val="28"/>
          <w:szCs w:val="28"/>
        </w:rPr>
        <w:t>4</w:t>
      </w:r>
      <w:r>
        <w:rPr>
          <w:rFonts w:ascii="仿宋" w:eastAsia="仿宋" w:hAnsi="仿宋" w:cs="仿宋" w:hint="eastAsia"/>
          <w:color w:val="000000"/>
          <w:kern w:val="0"/>
          <w:sz w:val="28"/>
          <w:szCs w:val="28"/>
        </w:rPr>
        <w:t>）摘要和关键词第七行</w:t>
      </w:r>
      <w:r>
        <w:rPr>
          <w:rFonts w:ascii="仿宋" w:eastAsia="仿宋" w:hAnsi="仿宋" w:cs="仿宋"/>
          <w:color w:val="000000"/>
          <w:kern w:val="0"/>
          <w:sz w:val="28"/>
          <w:szCs w:val="28"/>
        </w:rPr>
        <w:t>“</w:t>
      </w:r>
      <w:r>
        <w:rPr>
          <w:rFonts w:ascii="仿宋" w:eastAsia="仿宋" w:hAnsi="仿宋" w:cs="仿宋" w:hint="eastAsia"/>
          <w:color w:val="000000"/>
          <w:kern w:val="0"/>
          <w:sz w:val="28"/>
          <w:szCs w:val="28"/>
        </w:rPr>
        <w:t>研究生参赛论文应有与中文摘要和关键词相对应的英文摘要和关键词。</w:t>
      </w:r>
      <w:r>
        <w:rPr>
          <w:rFonts w:ascii="仿宋" w:eastAsia="仿宋" w:hAnsi="仿宋" w:cs="仿宋"/>
          <w:color w:val="000000"/>
          <w:kern w:val="0"/>
          <w:sz w:val="28"/>
          <w:szCs w:val="28"/>
        </w:rPr>
        <w:t>”</w:t>
      </w:r>
      <w:r>
        <w:rPr>
          <w:rFonts w:ascii="仿宋" w:eastAsia="仿宋" w:hAnsi="仿宋" w:cs="仿宋" w:hint="eastAsia"/>
          <w:color w:val="000000"/>
          <w:kern w:val="0"/>
          <w:sz w:val="28"/>
          <w:szCs w:val="28"/>
        </w:rPr>
        <w:t>现更正为</w:t>
      </w:r>
      <w:r>
        <w:rPr>
          <w:rFonts w:ascii="仿宋" w:eastAsia="仿宋" w:hAnsi="仿宋" w:cs="仿宋"/>
          <w:color w:val="000000"/>
          <w:kern w:val="0"/>
          <w:sz w:val="28"/>
          <w:szCs w:val="28"/>
        </w:rPr>
        <w:t>“</w:t>
      </w:r>
      <w:r>
        <w:rPr>
          <w:rFonts w:ascii="仿宋" w:eastAsia="仿宋" w:hAnsi="仿宋" w:cs="仿宋" w:hint="eastAsia"/>
          <w:color w:val="000000"/>
          <w:kern w:val="0"/>
          <w:sz w:val="28"/>
          <w:szCs w:val="28"/>
        </w:rPr>
        <w:t>本科生参赛论文不要求与中文摘要和关键词相对应的英文摘要和关键词。研究</w:t>
      </w:r>
      <w:r>
        <w:rPr>
          <w:rFonts w:ascii="仿宋" w:eastAsia="仿宋" w:hAnsi="仿宋" w:cs="仿宋" w:hint="eastAsia"/>
          <w:color w:val="000000"/>
          <w:kern w:val="0"/>
          <w:sz w:val="28"/>
          <w:szCs w:val="28"/>
        </w:rPr>
        <w:lastRenderedPageBreak/>
        <w:t>生参赛论文应有与中文摘要和关键词相对应的英文摘要和关键词。</w:t>
      </w:r>
      <w:r>
        <w:rPr>
          <w:rFonts w:ascii="仿宋" w:eastAsia="仿宋" w:hAnsi="仿宋" w:cs="仿宋"/>
          <w:color w:val="000000"/>
          <w:kern w:val="0"/>
          <w:sz w:val="28"/>
          <w:szCs w:val="28"/>
        </w:rPr>
        <w:t>”</w:t>
      </w:r>
    </w:p>
    <w:p w:rsidR="005D5C44" w:rsidRDefault="00EA25AC">
      <w:pPr>
        <w:autoSpaceDE w:val="0"/>
        <w:autoSpaceDN w:val="0"/>
        <w:adjustRightInd w:val="0"/>
        <w:spacing w:before="0" w:after="0" w:line="240" w:lineRule="auto"/>
        <w:rPr>
          <w:rFonts w:ascii="仿宋" w:eastAsia="仿宋" w:hAnsi="仿宋" w:cs="仿宋"/>
          <w:color w:val="000000"/>
          <w:kern w:val="0"/>
          <w:sz w:val="28"/>
          <w:szCs w:val="28"/>
        </w:rPr>
      </w:pPr>
      <w:r>
        <w:rPr>
          <w:rFonts w:ascii="仿宋" w:eastAsia="仿宋" w:hAnsi="仿宋" w:cs="仿宋" w:hint="eastAsia"/>
          <w:color w:val="000000"/>
          <w:kern w:val="0"/>
          <w:sz w:val="28"/>
          <w:szCs w:val="28"/>
        </w:rPr>
        <w:t>（</w:t>
      </w:r>
      <w:r>
        <w:rPr>
          <w:rFonts w:ascii="仿宋" w:eastAsia="仿宋" w:hAnsi="仿宋" w:cs="Calibri"/>
          <w:color w:val="000000"/>
          <w:kern w:val="0"/>
          <w:sz w:val="28"/>
          <w:szCs w:val="28"/>
        </w:rPr>
        <w:t>3</w:t>
      </w:r>
      <w:r>
        <w:rPr>
          <w:rFonts w:ascii="仿宋" w:eastAsia="仿宋" w:hAnsi="仿宋" w:cs="仿宋" w:hint="eastAsia"/>
          <w:color w:val="000000"/>
          <w:kern w:val="0"/>
          <w:sz w:val="28"/>
          <w:szCs w:val="28"/>
        </w:rPr>
        <w:t>）</w:t>
      </w:r>
      <w:proofErr w:type="gramStart"/>
      <w:r>
        <w:rPr>
          <w:rFonts w:ascii="仿宋" w:eastAsia="仿宋" w:hAnsi="仿宋" w:cs="仿宋" w:hint="eastAsia"/>
          <w:color w:val="000000"/>
          <w:kern w:val="0"/>
          <w:sz w:val="28"/>
          <w:szCs w:val="28"/>
        </w:rPr>
        <w:t>原通知</w:t>
      </w:r>
      <w:proofErr w:type="gramEnd"/>
      <w:r>
        <w:rPr>
          <w:rFonts w:ascii="仿宋" w:eastAsia="仿宋" w:hAnsi="仿宋" w:cs="仿宋" w:hint="eastAsia"/>
          <w:color w:val="000000"/>
          <w:kern w:val="0"/>
          <w:sz w:val="28"/>
          <w:szCs w:val="28"/>
        </w:rPr>
        <w:t>中致谢部分删除。</w:t>
      </w:r>
    </w:p>
    <w:p w:rsidR="005D5C44" w:rsidRDefault="00EA25AC">
      <w:pPr>
        <w:autoSpaceDE w:val="0"/>
        <w:autoSpaceDN w:val="0"/>
        <w:adjustRightInd w:val="0"/>
        <w:spacing w:before="0" w:after="0" w:line="240" w:lineRule="auto"/>
        <w:rPr>
          <w:rFonts w:ascii="仿宋" w:eastAsia="仿宋" w:hAnsi="仿宋" w:cs="仿宋"/>
          <w:color w:val="000000"/>
          <w:kern w:val="0"/>
          <w:sz w:val="28"/>
          <w:szCs w:val="28"/>
        </w:rPr>
      </w:pPr>
      <w:r>
        <w:rPr>
          <w:rFonts w:ascii="仿宋" w:eastAsia="仿宋" w:hAnsi="仿宋" w:cs="仿宋" w:hint="eastAsia"/>
          <w:color w:val="000000"/>
          <w:kern w:val="0"/>
          <w:sz w:val="28"/>
          <w:szCs w:val="28"/>
        </w:rPr>
        <w:t>（</w:t>
      </w:r>
      <w:r>
        <w:rPr>
          <w:rFonts w:ascii="仿宋" w:eastAsia="仿宋" w:hAnsi="仿宋" w:cs="Calibri"/>
          <w:color w:val="000000"/>
          <w:kern w:val="0"/>
          <w:sz w:val="28"/>
          <w:szCs w:val="28"/>
        </w:rPr>
        <w:t>4</w:t>
      </w:r>
      <w:r>
        <w:rPr>
          <w:rFonts w:ascii="仿宋" w:eastAsia="仿宋" w:hAnsi="仿宋" w:cs="仿宋" w:hint="eastAsia"/>
          <w:color w:val="000000"/>
          <w:kern w:val="0"/>
          <w:sz w:val="28"/>
          <w:szCs w:val="28"/>
        </w:rPr>
        <w:t>）原通知：</w:t>
      </w:r>
      <w:r>
        <w:rPr>
          <w:rFonts w:ascii="仿宋" w:eastAsia="仿宋" w:hAnsi="仿宋" w:cs="Calibri"/>
          <w:color w:val="000000"/>
          <w:kern w:val="0"/>
          <w:sz w:val="28"/>
          <w:szCs w:val="28"/>
        </w:rPr>
        <w:t>3</w:t>
      </w:r>
      <w:r>
        <w:rPr>
          <w:rFonts w:ascii="仿宋" w:eastAsia="仿宋" w:hAnsi="仿宋" w:cs="仿宋" w:hint="eastAsia"/>
          <w:color w:val="000000"/>
          <w:kern w:val="0"/>
          <w:sz w:val="28"/>
          <w:szCs w:val="28"/>
        </w:rPr>
        <w:t>、论文字数及排版格式要求第（</w:t>
      </w:r>
      <w:r>
        <w:rPr>
          <w:rFonts w:ascii="仿宋" w:eastAsia="仿宋" w:hAnsi="仿宋" w:cs="Calibri"/>
          <w:color w:val="000000"/>
          <w:kern w:val="0"/>
          <w:sz w:val="28"/>
          <w:szCs w:val="28"/>
        </w:rPr>
        <w:t>5</w:t>
      </w:r>
      <w:r>
        <w:rPr>
          <w:rFonts w:ascii="仿宋" w:eastAsia="仿宋" w:hAnsi="仿宋" w:cs="仿宋" w:hint="eastAsia"/>
          <w:color w:val="000000"/>
          <w:kern w:val="0"/>
          <w:sz w:val="28"/>
          <w:szCs w:val="28"/>
        </w:rPr>
        <w:t>）标题正文第</w:t>
      </w:r>
      <w:r>
        <w:rPr>
          <w:rFonts w:ascii="仿宋" w:eastAsia="仿宋" w:hAnsi="仿宋" w:cs="仿宋" w:hint="eastAsia"/>
          <w:color w:val="000000"/>
          <w:kern w:val="0"/>
          <w:sz w:val="28"/>
          <w:szCs w:val="28"/>
        </w:rPr>
        <w:t>三行</w:t>
      </w:r>
      <w:r>
        <w:rPr>
          <w:rFonts w:ascii="仿宋" w:eastAsia="仿宋" w:hAnsi="仿宋" w:cs="仿宋"/>
          <w:color w:val="000000"/>
          <w:kern w:val="0"/>
          <w:sz w:val="28"/>
          <w:szCs w:val="28"/>
        </w:rPr>
        <w:t>“</w:t>
      </w:r>
      <w:r>
        <w:rPr>
          <w:rFonts w:ascii="仿宋" w:eastAsia="仿宋" w:hAnsi="仿宋" w:cs="仿宋" w:hint="eastAsia"/>
          <w:color w:val="000000"/>
          <w:kern w:val="0"/>
          <w:sz w:val="28"/>
          <w:szCs w:val="28"/>
        </w:rPr>
        <w:t>其他标题及正文均用宋体小四号字</w:t>
      </w:r>
      <w:r>
        <w:rPr>
          <w:rFonts w:ascii="仿宋" w:eastAsia="仿宋" w:hAnsi="仿宋" w:cs="仿宋"/>
          <w:color w:val="000000"/>
          <w:kern w:val="0"/>
          <w:sz w:val="28"/>
          <w:szCs w:val="28"/>
        </w:rPr>
        <w:t>”</w:t>
      </w:r>
      <w:r>
        <w:rPr>
          <w:rFonts w:ascii="仿宋" w:eastAsia="仿宋" w:hAnsi="仿宋" w:cs="仿宋" w:hint="eastAsia"/>
          <w:color w:val="000000"/>
          <w:kern w:val="0"/>
          <w:sz w:val="28"/>
          <w:szCs w:val="28"/>
        </w:rPr>
        <w:t>现更正为</w:t>
      </w:r>
      <w:r>
        <w:rPr>
          <w:rFonts w:ascii="仿宋" w:eastAsia="仿宋" w:hAnsi="仿宋" w:cs="仿宋"/>
          <w:color w:val="000000"/>
          <w:kern w:val="0"/>
          <w:sz w:val="28"/>
          <w:szCs w:val="28"/>
        </w:rPr>
        <w:t>“</w:t>
      </w:r>
      <w:r>
        <w:rPr>
          <w:rFonts w:ascii="仿宋" w:eastAsia="仿宋" w:hAnsi="仿宋" w:cs="仿宋" w:hint="eastAsia"/>
          <w:color w:val="000000"/>
          <w:kern w:val="0"/>
          <w:sz w:val="28"/>
          <w:szCs w:val="28"/>
        </w:rPr>
        <w:t>其他标题及正文均用宋体小四号字</w:t>
      </w:r>
      <w:r>
        <w:rPr>
          <w:rFonts w:ascii="仿宋" w:eastAsia="仿宋" w:hAnsi="仿宋" w:cs="仿宋"/>
          <w:color w:val="000000"/>
          <w:kern w:val="0"/>
          <w:sz w:val="28"/>
          <w:szCs w:val="28"/>
        </w:rPr>
        <w:t>”</w:t>
      </w:r>
      <w:r>
        <w:rPr>
          <w:rFonts w:ascii="仿宋" w:eastAsia="仿宋" w:hAnsi="仿宋" w:cs="仿宋" w:hint="eastAsia"/>
          <w:color w:val="000000"/>
          <w:kern w:val="0"/>
          <w:sz w:val="28"/>
          <w:szCs w:val="28"/>
        </w:rPr>
        <w:t>。</w:t>
      </w:r>
    </w:p>
    <w:p w:rsidR="005D5C44" w:rsidRDefault="00EA25AC">
      <w:pPr>
        <w:autoSpaceDE w:val="0"/>
        <w:autoSpaceDN w:val="0"/>
        <w:adjustRightInd w:val="0"/>
        <w:spacing w:before="0" w:after="0" w:line="240" w:lineRule="auto"/>
        <w:rPr>
          <w:rFonts w:asciiTheme="minorEastAsia" w:hAnsiTheme="minorEastAsia" w:cs="宋体"/>
          <w:color w:val="000000"/>
          <w:kern w:val="0"/>
          <w:sz w:val="30"/>
          <w:szCs w:val="30"/>
        </w:rPr>
      </w:pPr>
      <w:r>
        <w:rPr>
          <w:rFonts w:asciiTheme="minorEastAsia" w:hAnsiTheme="minorEastAsia" w:cs="宋体"/>
          <w:color w:val="000000"/>
          <w:kern w:val="0"/>
          <w:sz w:val="30"/>
          <w:szCs w:val="30"/>
        </w:rPr>
        <w:t>三、原通知</w:t>
      </w:r>
      <w:r>
        <w:rPr>
          <w:rFonts w:asciiTheme="minorEastAsia" w:hAnsiTheme="minorEastAsia" w:cs="宋体"/>
          <w:color w:val="000000"/>
          <w:kern w:val="0"/>
          <w:sz w:val="30"/>
          <w:szCs w:val="30"/>
        </w:rPr>
        <w:t>“</w:t>
      </w:r>
      <w:r>
        <w:rPr>
          <w:rFonts w:asciiTheme="minorEastAsia" w:hAnsiTheme="minorEastAsia" w:cs="宋体"/>
          <w:color w:val="000000"/>
          <w:kern w:val="0"/>
          <w:sz w:val="30"/>
          <w:szCs w:val="30"/>
        </w:rPr>
        <w:t>附件</w:t>
      </w:r>
      <w:r>
        <w:rPr>
          <w:rFonts w:asciiTheme="minorEastAsia" w:hAnsiTheme="minorEastAsia" w:cs="Calibri"/>
          <w:b/>
          <w:bCs/>
          <w:color w:val="000000"/>
          <w:kern w:val="0"/>
          <w:sz w:val="30"/>
          <w:szCs w:val="30"/>
        </w:rPr>
        <w:t>3</w:t>
      </w:r>
      <w:r>
        <w:rPr>
          <w:rFonts w:asciiTheme="minorEastAsia" w:hAnsiTheme="minorEastAsia" w:cs="宋体"/>
          <w:color w:val="000000"/>
          <w:kern w:val="0"/>
          <w:sz w:val="30"/>
          <w:szCs w:val="30"/>
        </w:rPr>
        <w:t>：大赛论文首页</w:t>
      </w:r>
      <w:r>
        <w:rPr>
          <w:rFonts w:asciiTheme="minorEastAsia" w:hAnsiTheme="minorEastAsia" w:cs="宋体"/>
          <w:color w:val="000000"/>
          <w:kern w:val="0"/>
          <w:sz w:val="30"/>
          <w:szCs w:val="30"/>
        </w:rPr>
        <w:t>”</w:t>
      </w:r>
      <w:r>
        <w:rPr>
          <w:rFonts w:asciiTheme="minorEastAsia" w:hAnsiTheme="minorEastAsia" w:cs="宋体"/>
          <w:color w:val="000000"/>
          <w:kern w:val="0"/>
          <w:sz w:val="30"/>
          <w:szCs w:val="30"/>
        </w:rPr>
        <w:t>中参赛队号不用填写。</w:t>
      </w:r>
    </w:p>
    <w:p w:rsidR="005D5C44" w:rsidRDefault="00EA25AC">
      <w:pPr>
        <w:rPr>
          <w:rFonts w:asciiTheme="minorEastAsia" w:hAnsiTheme="minorEastAsia"/>
        </w:rPr>
      </w:pPr>
      <w:r>
        <w:rPr>
          <w:rFonts w:asciiTheme="minorEastAsia" w:hAnsiTheme="minorEastAsia" w:cs="宋体"/>
          <w:color w:val="000000"/>
          <w:kern w:val="0"/>
          <w:sz w:val="30"/>
          <w:szCs w:val="30"/>
        </w:rPr>
        <w:t>四、原通知</w:t>
      </w:r>
      <w:r>
        <w:rPr>
          <w:rFonts w:asciiTheme="minorEastAsia" w:hAnsiTheme="minorEastAsia" w:cs="宋体"/>
          <w:color w:val="000000"/>
          <w:kern w:val="0"/>
          <w:sz w:val="30"/>
          <w:szCs w:val="30"/>
        </w:rPr>
        <w:t>“</w:t>
      </w:r>
      <w:r>
        <w:rPr>
          <w:rFonts w:asciiTheme="minorEastAsia" w:hAnsiTheme="minorEastAsia" w:cs="宋体"/>
          <w:color w:val="000000"/>
          <w:kern w:val="0"/>
          <w:sz w:val="30"/>
          <w:szCs w:val="30"/>
        </w:rPr>
        <w:t>附件</w:t>
      </w:r>
      <w:r>
        <w:rPr>
          <w:rFonts w:asciiTheme="minorEastAsia" w:hAnsiTheme="minorEastAsia" w:cs="Calibri"/>
          <w:b/>
          <w:bCs/>
          <w:color w:val="000000"/>
          <w:kern w:val="0"/>
          <w:sz w:val="30"/>
          <w:szCs w:val="30"/>
        </w:rPr>
        <w:t>4</w:t>
      </w:r>
      <w:r>
        <w:rPr>
          <w:rFonts w:asciiTheme="minorEastAsia" w:hAnsiTheme="minorEastAsia" w:cs="宋体"/>
          <w:color w:val="000000"/>
          <w:kern w:val="0"/>
          <w:sz w:val="30"/>
          <w:szCs w:val="30"/>
        </w:rPr>
        <w:t>：</w:t>
      </w:r>
      <w:r>
        <w:rPr>
          <w:rFonts w:asciiTheme="minorEastAsia" w:hAnsiTheme="minorEastAsia" w:cs="Calibri"/>
          <w:b/>
          <w:bCs/>
          <w:color w:val="000000"/>
          <w:kern w:val="0"/>
          <w:sz w:val="30"/>
          <w:szCs w:val="30"/>
        </w:rPr>
        <w:t xml:space="preserve">2017 </w:t>
      </w:r>
      <w:r>
        <w:rPr>
          <w:rFonts w:asciiTheme="minorEastAsia" w:hAnsiTheme="minorEastAsia" w:cs="宋体"/>
          <w:color w:val="000000"/>
          <w:kern w:val="0"/>
          <w:sz w:val="30"/>
          <w:szCs w:val="30"/>
        </w:rPr>
        <w:t>年（第五届）全国大学生统计建模大赛报名表</w:t>
      </w:r>
      <w:r>
        <w:rPr>
          <w:rFonts w:asciiTheme="minorEastAsia" w:hAnsiTheme="minorEastAsia" w:cs="宋体"/>
          <w:color w:val="000000"/>
          <w:kern w:val="0"/>
          <w:sz w:val="30"/>
          <w:szCs w:val="30"/>
        </w:rPr>
        <w:t>”</w:t>
      </w:r>
      <w:r>
        <w:rPr>
          <w:rFonts w:asciiTheme="minorEastAsia" w:hAnsiTheme="minorEastAsia" w:cs="宋体"/>
          <w:color w:val="000000"/>
          <w:kern w:val="0"/>
          <w:sz w:val="30"/>
          <w:szCs w:val="30"/>
        </w:rPr>
        <w:t>中的参赛队号不用填写。</w:t>
      </w:r>
    </w:p>
    <w:sectPr w:rsidR="005D5C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FA5155"/>
    <w:multiLevelType w:val="multilevel"/>
    <w:tmpl w:val="3AFA5155"/>
    <w:lvl w:ilvl="0">
      <w:start w:val="1"/>
      <w:numFmt w:val="japaneseCounting"/>
      <w:lvlText w:val="%1、"/>
      <w:lvlJc w:val="left"/>
      <w:pPr>
        <w:ind w:left="705" w:hanging="585"/>
      </w:pPr>
      <w:rPr>
        <w:rFonts w:ascii="黑体" w:eastAsia="黑体" w:hAnsi="黑体"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1">
    <w:nsid w:val="53E255ED"/>
    <w:multiLevelType w:val="multilevel"/>
    <w:tmpl w:val="53E255ED"/>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6B532677"/>
    <w:multiLevelType w:val="multilevel"/>
    <w:tmpl w:val="6B532677"/>
    <w:lvl w:ilvl="0">
      <w:start w:val="1"/>
      <w:numFmt w:val="decimal"/>
      <w:lvlText w:val="%1."/>
      <w:lvlJc w:val="left"/>
      <w:pPr>
        <w:ind w:left="360" w:hanging="360"/>
      </w:pPr>
      <w:rPr>
        <w:rFonts w:ascii="黑体" w:eastAsia="黑体" w:hAnsi="黑体" w:hint="default"/>
        <w:color w:val="auto"/>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6F8"/>
    <w:rsid w:val="000071AA"/>
    <w:rsid w:val="0004530E"/>
    <w:rsid w:val="000E0B5A"/>
    <w:rsid w:val="00175747"/>
    <w:rsid w:val="00182FAB"/>
    <w:rsid w:val="001C3EB9"/>
    <w:rsid w:val="002601D4"/>
    <w:rsid w:val="002B3F32"/>
    <w:rsid w:val="003002A7"/>
    <w:rsid w:val="0038115C"/>
    <w:rsid w:val="003A4BBB"/>
    <w:rsid w:val="004C2911"/>
    <w:rsid w:val="004D11A4"/>
    <w:rsid w:val="004D2B5B"/>
    <w:rsid w:val="00534ABF"/>
    <w:rsid w:val="005709D2"/>
    <w:rsid w:val="005D5C44"/>
    <w:rsid w:val="005D774F"/>
    <w:rsid w:val="00621183"/>
    <w:rsid w:val="00683B11"/>
    <w:rsid w:val="00683B49"/>
    <w:rsid w:val="00690BB6"/>
    <w:rsid w:val="0069312E"/>
    <w:rsid w:val="00792BFB"/>
    <w:rsid w:val="007F6ECC"/>
    <w:rsid w:val="00855056"/>
    <w:rsid w:val="008769EA"/>
    <w:rsid w:val="008F52B2"/>
    <w:rsid w:val="009505BE"/>
    <w:rsid w:val="00991E77"/>
    <w:rsid w:val="009B1C4F"/>
    <w:rsid w:val="00A46C9D"/>
    <w:rsid w:val="00AE2606"/>
    <w:rsid w:val="00D10094"/>
    <w:rsid w:val="00D63633"/>
    <w:rsid w:val="00E45EFB"/>
    <w:rsid w:val="00E70D7F"/>
    <w:rsid w:val="00EA25AC"/>
    <w:rsid w:val="00F05488"/>
    <w:rsid w:val="00F23A58"/>
    <w:rsid w:val="00FD46F8"/>
    <w:rsid w:val="707A5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F30456-D51B-4B3A-960E-A3EBF804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20" w:after="200" w:line="276" w:lineRule="auto"/>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styleId="a5">
    <w:name w:val="Hyperlink"/>
    <w:basedOn w:val="a0"/>
    <w:uiPriority w:val="99"/>
    <w:unhideWhenUsed/>
    <w:rPr>
      <w:color w:val="0000FF" w:themeColor="hyperlink"/>
      <w:u w:val="single"/>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widowControl w:val="0"/>
      <w:autoSpaceDE w:val="0"/>
      <w:autoSpaceDN w:val="0"/>
      <w:adjustRightInd w:val="0"/>
    </w:pPr>
    <w:rPr>
      <w:rFonts w:ascii="Calibri" w:hAnsi="Calibri" w:cs="Calibri"/>
      <w:color w:val="000000"/>
      <w:sz w:val="24"/>
      <w:szCs w:val="24"/>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hangxiaoyu@sufesr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1317</Words>
  <Characters>7510</Characters>
  <Application>Microsoft Office Word</Application>
  <DocSecurity>0</DocSecurity>
  <Lines>62</Lines>
  <Paragraphs>17</Paragraphs>
  <ScaleCrop>false</ScaleCrop>
  <Company/>
  <LinksUpToDate>false</LinksUpToDate>
  <CharactersWithSpaces>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张喆</cp:lastModifiedBy>
  <cp:revision>2</cp:revision>
  <dcterms:created xsi:type="dcterms:W3CDTF">2017-06-15T08:22:00Z</dcterms:created>
  <dcterms:modified xsi:type="dcterms:W3CDTF">2017-06-15T08:22:00Z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